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167472" w14:textId="77777777" w:rsidR="00A7017F" w:rsidRPr="00CD2733" w:rsidRDefault="00A7017F" w:rsidP="00534920">
      <w:pPr>
        <w:spacing w:after="0" w:line="240" w:lineRule="auto"/>
        <w:jc w:val="both"/>
        <w:rPr>
          <w:rFonts w:ascii="Open Sans" w:hAnsi="Open Sans" w:cs="Open Sans"/>
          <w:szCs w:val="20"/>
        </w:rPr>
      </w:pPr>
    </w:p>
    <w:p w14:paraId="1115768F" w14:textId="2F199048" w:rsidR="008F6B1D" w:rsidRPr="00CD2733" w:rsidRDefault="008F6B1D" w:rsidP="00534920">
      <w:pPr>
        <w:spacing w:after="0" w:line="240" w:lineRule="auto"/>
        <w:jc w:val="both"/>
        <w:rPr>
          <w:rFonts w:ascii="Open Sans" w:hAnsi="Open Sans" w:cs="Open Sans"/>
          <w:szCs w:val="20"/>
        </w:rPr>
      </w:pPr>
      <w:r w:rsidRPr="00CD2733">
        <w:rPr>
          <w:rFonts w:ascii="Open Sans" w:hAnsi="Open Sans" w:cs="Open Sans"/>
          <w:szCs w:val="20"/>
        </w:rPr>
        <w:t xml:space="preserve">Datum: </w:t>
      </w:r>
      <w:r w:rsidR="004F2481">
        <w:rPr>
          <w:rFonts w:ascii="Open Sans" w:hAnsi="Open Sans" w:cs="Open Sans"/>
          <w:szCs w:val="20"/>
        </w:rPr>
        <w:t>10</w:t>
      </w:r>
      <w:r w:rsidRPr="00CD2733">
        <w:rPr>
          <w:rFonts w:ascii="Open Sans" w:hAnsi="Open Sans" w:cs="Open Sans"/>
          <w:szCs w:val="20"/>
        </w:rPr>
        <w:t>.</w:t>
      </w:r>
      <w:r w:rsidR="005F6484" w:rsidRPr="00CD2733">
        <w:rPr>
          <w:rFonts w:ascii="Open Sans" w:hAnsi="Open Sans" w:cs="Open Sans"/>
          <w:szCs w:val="20"/>
        </w:rPr>
        <w:t xml:space="preserve"> </w:t>
      </w:r>
      <w:r w:rsidR="00CD2733" w:rsidRPr="00CD2733">
        <w:rPr>
          <w:rFonts w:ascii="Open Sans" w:hAnsi="Open Sans" w:cs="Open Sans"/>
          <w:szCs w:val="20"/>
        </w:rPr>
        <w:t>9</w:t>
      </w:r>
      <w:r w:rsidRPr="00CD2733">
        <w:rPr>
          <w:rFonts w:ascii="Open Sans" w:hAnsi="Open Sans" w:cs="Open Sans"/>
          <w:szCs w:val="20"/>
        </w:rPr>
        <w:t>.</w:t>
      </w:r>
      <w:r w:rsidR="005F6484" w:rsidRPr="00CD2733">
        <w:rPr>
          <w:rFonts w:ascii="Open Sans" w:hAnsi="Open Sans" w:cs="Open Sans"/>
          <w:szCs w:val="20"/>
        </w:rPr>
        <w:t xml:space="preserve"> </w:t>
      </w:r>
      <w:r w:rsidRPr="00CD2733">
        <w:rPr>
          <w:rFonts w:ascii="Open Sans" w:hAnsi="Open Sans" w:cs="Open Sans"/>
          <w:szCs w:val="20"/>
        </w:rPr>
        <w:t>20</w:t>
      </w:r>
      <w:r w:rsidR="00C46A9B" w:rsidRPr="00CD2733">
        <w:rPr>
          <w:rFonts w:ascii="Open Sans" w:hAnsi="Open Sans" w:cs="Open Sans"/>
          <w:szCs w:val="20"/>
        </w:rPr>
        <w:t>25</w:t>
      </w:r>
    </w:p>
    <w:p w14:paraId="7F71FEAC" w14:textId="77777777" w:rsidR="008F6B1D" w:rsidRPr="00CD2733" w:rsidRDefault="008F6B1D" w:rsidP="00534920">
      <w:pPr>
        <w:spacing w:after="0" w:line="240" w:lineRule="auto"/>
        <w:jc w:val="both"/>
        <w:rPr>
          <w:rFonts w:ascii="Open Sans" w:hAnsi="Open Sans" w:cs="Open Sans"/>
          <w:szCs w:val="20"/>
        </w:rPr>
      </w:pPr>
    </w:p>
    <w:p w14:paraId="53440B90" w14:textId="77777777" w:rsidR="005E0662" w:rsidRPr="00CD2733" w:rsidRDefault="005E0662" w:rsidP="00534920">
      <w:pPr>
        <w:spacing w:after="0" w:line="240" w:lineRule="auto"/>
        <w:jc w:val="both"/>
        <w:rPr>
          <w:rFonts w:ascii="Open Sans" w:hAnsi="Open Sans" w:cs="Open Sans"/>
          <w:szCs w:val="20"/>
        </w:rPr>
      </w:pPr>
    </w:p>
    <w:p w14:paraId="747C6F8C" w14:textId="77777777" w:rsidR="008F6B1D" w:rsidRPr="00CD2733" w:rsidRDefault="008F6B1D" w:rsidP="00534920">
      <w:pPr>
        <w:spacing w:after="0" w:line="240" w:lineRule="auto"/>
        <w:jc w:val="both"/>
        <w:rPr>
          <w:rFonts w:ascii="Open Sans" w:hAnsi="Open Sans" w:cs="Open Sans"/>
          <w:szCs w:val="20"/>
        </w:rPr>
      </w:pPr>
    </w:p>
    <w:p w14:paraId="64D03EB3" w14:textId="6E6907A9" w:rsidR="003C50AB" w:rsidRPr="00CD2733" w:rsidRDefault="008F6B1D" w:rsidP="00C46A9B">
      <w:pPr>
        <w:pStyle w:val="Telobesedila-zamik"/>
        <w:ind w:left="993" w:hanging="993"/>
        <w:jc w:val="both"/>
        <w:rPr>
          <w:rFonts w:ascii="Open Sans" w:hAnsi="Open Sans" w:cs="Open Sans"/>
          <w:b/>
          <w:sz w:val="20"/>
        </w:rPr>
      </w:pPr>
      <w:r w:rsidRPr="00CD2733">
        <w:rPr>
          <w:rFonts w:ascii="Open Sans" w:hAnsi="Open Sans" w:cs="Open Sans"/>
          <w:sz w:val="20"/>
        </w:rPr>
        <w:t>ZADEVA:</w:t>
      </w:r>
      <w:r w:rsidRPr="00CD2733">
        <w:rPr>
          <w:rFonts w:ascii="Open Sans" w:hAnsi="Open Sans" w:cs="Open Sans"/>
          <w:sz w:val="20"/>
        </w:rPr>
        <w:tab/>
        <w:t xml:space="preserve">POJASNILO </w:t>
      </w:r>
      <w:r w:rsidR="00F822FF">
        <w:rPr>
          <w:rFonts w:ascii="Open Sans" w:hAnsi="Open Sans" w:cs="Open Sans"/>
          <w:sz w:val="20"/>
        </w:rPr>
        <w:t>1</w:t>
      </w:r>
      <w:r w:rsidRPr="00CD2733">
        <w:rPr>
          <w:rFonts w:ascii="Open Sans" w:hAnsi="Open Sans" w:cs="Open Sans"/>
          <w:sz w:val="20"/>
        </w:rPr>
        <w:t xml:space="preserve"> K</w:t>
      </w:r>
      <w:r w:rsidR="003C50AB" w:rsidRPr="00CD2733">
        <w:rPr>
          <w:rFonts w:ascii="Open Sans" w:hAnsi="Open Sans" w:cs="Open Sans"/>
          <w:sz w:val="20"/>
        </w:rPr>
        <w:t xml:space="preserve"> RAZPISNI DOKUMENTACIJI ŠT. </w:t>
      </w:r>
      <w:r w:rsidR="00E077A7" w:rsidRPr="00E077A7">
        <w:rPr>
          <w:rFonts w:ascii="Open Sans" w:hAnsi="Open Sans" w:cs="Open Sans"/>
          <w:b/>
          <w:sz w:val="20"/>
        </w:rPr>
        <w:t xml:space="preserve">ENLJ-SIR-264/25 - </w:t>
      </w:r>
      <w:bookmarkStart w:id="0" w:name="_Hlk208390591"/>
      <w:r w:rsidR="00E077A7" w:rsidRPr="00E077A7">
        <w:rPr>
          <w:rFonts w:ascii="Open Sans" w:hAnsi="Open Sans" w:cs="Open Sans"/>
          <w:b/>
          <w:sz w:val="20"/>
        </w:rPr>
        <w:t>Gradnja postrojenja za proizvodnjo vodika</w:t>
      </w:r>
    </w:p>
    <w:bookmarkEnd w:id="0"/>
    <w:p w14:paraId="24024826" w14:textId="331F1E51" w:rsidR="008F6B1D" w:rsidRPr="00CD2733" w:rsidRDefault="008F6B1D" w:rsidP="00534920">
      <w:pPr>
        <w:spacing w:after="0" w:line="240" w:lineRule="auto"/>
        <w:jc w:val="both"/>
        <w:rPr>
          <w:rFonts w:ascii="Open Sans" w:hAnsi="Open Sans" w:cs="Open Sans"/>
          <w:szCs w:val="20"/>
        </w:rPr>
      </w:pPr>
    </w:p>
    <w:p w14:paraId="4BDAE5AA" w14:textId="27A9753D" w:rsidR="00CD2733" w:rsidRPr="00CD2733" w:rsidRDefault="00CD2733" w:rsidP="00534920">
      <w:pPr>
        <w:spacing w:after="0" w:line="240" w:lineRule="auto"/>
        <w:jc w:val="both"/>
        <w:rPr>
          <w:rFonts w:ascii="Open Sans" w:hAnsi="Open Sans" w:cs="Open Sans"/>
          <w:szCs w:val="20"/>
        </w:rPr>
      </w:pPr>
    </w:p>
    <w:p w14:paraId="25F55397" w14:textId="1FA17225" w:rsidR="00CD2733" w:rsidRPr="00CD2733" w:rsidRDefault="00CD2733" w:rsidP="00CD2733">
      <w:pPr>
        <w:keepNext/>
        <w:keepLines/>
        <w:numPr>
          <w:ilvl w:val="0"/>
          <w:numId w:val="5"/>
        </w:numPr>
        <w:spacing w:after="0" w:line="240" w:lineRule="auto"/>
        <w:ind w:left="426" w:hanging="426"/>
        <w:jc w:val="both"/>
        <w:rPr>
          <w:rFonts w:ascii="Open Sans" w:eastAsiaTheme="minorHAnsi" w:hAnsi="Open Sans" w:cs="Open Sans"/>
          <w:b/>
          <w:szCs w:val="20"/>
        </w:rPr>
      </w:pPr>
      <w:r w:rsidRPr="00CD2733">
        <w:rPr>
          <w:rFonts w:ascii="Open Sans" w:eastAsiaTheme="minorHAnsi" w:hAnsi="Open Sans" w:cs="Open Sans"/>
          <w:b/>
          <w:szCs w:val="20"/>
        </w:rPr>
        <w:t xml:space="preserve">Dne 2. </w:t>
      </w:r>
      <w:r>
        <w:rPr>
          <w:rFonts w:ascii="Open Sans" w:eastAsiaTheme="minorHAnsi" w:hAnsi="Open Sans" w:cs="Open Sans"/>
          <w:b/>
          <w:szCs w:val="20"/>
        </w:rPr>
        <w:t>9</w:t>
      </w:r>
      <w:r w:rsidRPr="00CD2733">
        <w:rPr>
          <w:rFonts w:ascii="Open Sans" w:eastAsiaTheme="minorHAnsi" w:hAnsi="Open Sans" w:cs="Open Sans"/>
          <w:b/>
          <w:szCs w:val="20"/>
        </w:rPr>
        <w:t>. 2025 smo prejeli vprašanje potencialnega ponudnika z naslednjo vsebino:</w:t>
      </w:r>
    </w:p>
    <w:p w14:paraId="414263F0" w14:textId="77777777" w:rsidR="00CD2733" w:rsidRDefault="00CD2733" w:rsidP="00534920">
      <w:pPr>
        <w:spacing w:after="0" w:line="240" w:lineRule="auto"/>
        <w:jc w:val="both"/>
        <w:rPr>
          <w:rFonts w:ascii="Open Sans" w:hAnsi="Open Sans" w:cs="Open Sans"/>
          <w:color w:val="222133"/>
          <w:szCs w:val="20"/>
          <w:shd w:val="clear" w:color="auto" w:fill="FFFFFF"/>
        </w:rPr>
      </w:pPr>
      <w:r w:rsidRPr="00CD2733">
        <w:rPr>
          <w:rFonts w:ascii="Open Sans" w:hAnsi="Open Sans" w:cs="Open Sans"/>
          <w:color w:val="222133"/>
          <w:szCs w:val="20"/>
          <w:shd w:val="clear" w:color="auto" w:fill="FFFFFF"/>
        </w:rPr>
        <w:t xml:space="preserve">The invitation to tender is published under the small order procedure. </w:t>
      </w:r>
    </w:p>
    <w:p w14:paraId="59EF303A" w14:textId="77777777" w:rsidR="00CD2733" w:rsidRDefault="00CD2733" w:rsidP="00534920">
      <w:pPr>
        <w:spacing w:after="0" w:line="240" w:lineRule="auto"/>
        <w:jc w:val="both"/>
        <w:rPr>
          <w:rFonts w:ascii="Open Sans" w:hAnsi="Open Sans" w:cs="Open Sans"/>
          <w:color w:val="222133"/>
          <w:szCs w:val="20"/>
          <w:shd w:val="clear" w:color="auto" w:fill="FFFFFF"/>
        </w:rPr>
      </w:pPr>
      <w:r w:rsidRPr="00CD2733">
        <w:rPr>
          <w:rFonts w:ascii="Open Sans" w:hAnsi="Open Sans" w:cs="Open Sans"/>
          <w:color w:val="222133"/>
          <w:szCs w:val="20"/>
          <w:shd w:val="clear" w:color="auto" w:fill="FFFFFF"/>
        </w:rPr>
        <w:t xml:space="preserve">1, Please confirm this related to the threshold value of € 5.538.000 as per the European prcourement rules. </w:t>
      </w:r>
    </w:p>
    <w:p w14:paraId="31EF2DED" w14:textId="2B00D4C4" w:rsidR="00CD2733" w:rsidRPr="00CD2733" w:rsidRDefault="00CD2733" w:rsidP="00534920">
      <w:pPr>
        <w:spacing w:after="0" w:line="240" w:lineRule="auto"/>
        <w:jc w:val="both"/>
        <w:rPr>
          <w:rFonts w:ascii="Open Sans" w:hAnsi="Open Sans" w:cs="Open Sans"/>
          <w:color w:val="222133"/>
          <w:szCs w:val="20"/>
          <w:shd w:val="clear" w:color="auto" w:fill="FFFFFF"/>
        </w:rPr>
      </w:pPr>
      <w:r w:rsidRPr="00CD2733">
        <w:rPr>
          <w:rFonts w:ascii="Open Sans" w:hAnsi="Open Sans" w:cs="Open Sans"/>
          <w:color w:val="222133"/>
          <w:szCs w:val="20"/>
          <w:shd w:val="clear" w:color="auto" w:fill="FFFFFF"/>
        </w:rPr>
        <w:t>2. What procedure will the contracting authority follow if it turns out that the tenders exceed the EU threshold? Will there for example be e re-tendering procedure?</w:t>
      </w:r>
    </w:p>
    <w:p w14:paraId="2228BD68" w14:textId="5FB1B895" w:rsidR="00CD2733" w:rsidRPr="00CD2733" w:rsidRDefault="00CD2733" w:rsidP="00534920">
      <w:pPr>
        <w:spacing w:after="0" w:line="240" w:lineRule="auto"/>
        <w:jc w:val="both"/>
        <w:rPr>
          <w:rFonts w:ascii="Open Sans" w:hAnsi="Open Sans" w:cs="Open Sans"/>
          <w:szCs w:val="20"/>
        </w:rPr>
      </w:pPr>
    </w:p>
    <w:p w14:paraId="53139E35" w14:textId="77777777" w:rsidR="00CD2733" w:rsidRPr="00CD2733" w:rsidRDefault="00CD2733" w:rsidP="00CD2733">
      <w:pPr>
        <w:spacing w:after="0" w:line="240" w:lineRule="auto"/>
        <w:jc w:val="both"/>
        <w:rPr>
          <w:rFonts w:ascii="Open Sans" w:hAnsi="Open Sans" w:cs="Open Sans"/>
          <w:i/>
          <w:szCs w:val="20"/>
        </w:rPr>
      </w:pPr>
      <w:r w:rsidRPr="00CD2733">
        <w:rPr>
          <w:rFonts w:ascii="Open Sans" w:hAnsi="Open Sans" w:cs="Open Sans"/>
          <w:i/>
          <w:szCs w:val="20"/>
        </w:rPr>
        <w:t>V kolikor je naročnik pravilno razumel postavljeno vprašanje potencialnega ponudnika je prevod vprašanja naslednji:</w:t>
      </w:r>
    </w:p>
    <w:p w14:paraId="66354D99" w14:textId="77777777" w:rsidR="00CD2733" w:rsidRPr="00CD2733" w:rsidRDefault="00CD2733" w:rsidP="00CD2733">
      <w:pPr>
        <w:spacing w:after="0" w:line="240" w:lineRule="auto"/>
        <w:jc w:val="both"/>
        <w:rPr>
          <w:rFonts w:ascii="Open Sans" w:hAnsi="Open Sans" w:cs="Open Sans"/>
          <w:szCs w:val="20"/>
        </w:rPr>
      </w:pPr>
      <w:r w:rsidRPr="00CD2733">
        <w:rPr>
          <w:rFonts w:ascii="Open Sans" w:hAnsi="Open Sans" w:cs="Open Sans"/>
          <w:szCs w:val="20"/>
        </w:rPr>
        <w:t>Razpis je objavljen po postopku malega naročila.</w:t>
      </w:r>
    </w:p>
    <w:p w14:paraId="25EED733" w14:textId="0CE2581D" w:rsidR="00CD2733" w:rsidRPr="00CD2733" w:rsidRDefault="00F27D04" w:rsidP="00F27D04">
      <w:pPr>
        <w:spacing w:after="0" w:line="240" w:lineRule="auto"/>
        <w:jc w:val="both"/>
        <w:rPr>
          <w:rFonts w:ascii="Open Sans" w:hAnsi="Open Sans" w:cs="Open Sans"/>
          <w:szCs w:val="20"/>
        </w:rPr>
      </w:pPr>
      <w:r>
        <w:rPr>
          <w:rFonts w:ascii="Open Sans" w:hAnsi="Open Sans" w:cs="Open Sans"/>
          <w:szCs w:val="20"/>
        </w:rPr>
        <w:t xml:space="preserve">1. </w:t>
      </w:r>
      <w:r w:rsidR="00CD2733" w:rsidRPr="00CD2733">
        <w:rPr>
          <w:rFonts w:ascii="Open Sans" w:hAnsi="Open Sans" w:cs="Open Sans"/>
          <w:szCs w:val="20"/>
        </w:rPr>
        <w:t>Prosimo, potrdite, ali se to nanaša na mejno vrednost 5.538.000 EUR po pravilih EU o javnem naročanju.</w:t>
      </w:r>
    </w:p>
    <w:p w14:paraId="56C29997" w14:textId="2CE71CF7" w:rsidR="00CD2733" w:rsidRPr="00CD2733" w:rsidRDefault="00F27D04" w:rsidP="00F27D04">
      <w:pPr>
        <w:spacing w:after="0" w:line="240" w:lineRule="auto"/>
        <w:jc w:val="both"/>
        <w:rPr>
          <w:rFonts w:ascii="Open Sans" w:hAnsi="Open Sans" w:cs="Open Sans"/>
          <w:szCs w:val="20"/>
        </w:rPr>
      </w:pPr>
      <w:r>
        <w:rPr>
          <w:rFonts w:ascii="Open Sans" w:hAnsi="Open Sans" w:cs="Open Sans"/>
          <w:szCs w:val="20"/>
        </w:rPr>
        <w:t xml:space="preserve">2. </w:t>
      </w:r>
      <w:r w:rsidR="00CD2733" w:rsidRPr="00CD2733">
        <w:rPr>
          <w:rFonts w:ascii="Open Sans" w:hAnsi="Open Sans" w:cs="Open Sans"/>
          <w:szCs w:val="20"/>
        </w:rPr>
        <w:t>Kakšen postopek bo sledil naročnik, če se izkaže, da ponudbe presegajo EU prag?</w:t>
      </w:r>
      <w:r w:rsidR="00CD2733" w:rsidRPr="00CD2733">
        <w:rPr>
          <w:rFonts w:ascii="Open Sans" w:hAnsi="Open Sans" w:cs="Open Sans"/>
          <w:szCs w:val="20"/>
        </w:rPr>
        <w:br/>
        <w:t>Ali bo na primer izveden ponovni razpis?</w:t>
      </w:r>
    </w:p>
    <w:p w14:paraId="0997CA8B" w14:textId="1F41DCA3" w:rsidR="00CD2733" w:rsidRPr="00CD2733" w:rsidRDefault="00CD2733" w:rsidP="00534920">
      <w:pPr>
        <w:spacing w:after="0" w:line="240" w:lineRule="auto"/>
        <w:jc w:val="both"/>
        <w:rPr>
          <w:rFonts w:ascii="Open Sans" w:hAnsi="Open Sans" w:cs="Open Sans"/>
          <w:szCs w:val="20"/>
        </w:rPr>
      </w:pPr>
    </w:p>
    <w:p w14:paraId="4B2375D7" w14:textId="77777777" w:rsidR="00CD2733" w:rsidRPr="00CD2733" w:rsidRDefault="00CD2733" w:rsidP="00CD2733">
      <w:pPr>
        <w:keepNext/>
        <w:keepLines/>
        <w:spacing w:after="0" w:line="240" w:lineRule="auto"/>
        <w:jc w:val="both"/>
        <w:rPr>
          <w:rFonts w:ascii="Open Sans" w:eastAsia="@Arial Unicode MS" w:hAnsi="Open Sans" w:cs="Open Sans"/>
          <w:b/>
          <w:szCs w:val="20"/>
        </w:rPr>
      </w:pPr>
      <w:r w:rsidRPr="00CD2733">
        <w:rPr>
          <w:rFonts w:ascii="Open Sans" w:eastAsia="@Arial Unicode MS" w:hAnsi="Open Sans" w:cs="Open Sans"/>
          <w:b/>
          <w:szCs w:val="20"/>
        </w:rPr>
        <w:t>Odgovor naročnika na zgornje vprašanje potencialnega ponudnika:</w:t>
      </w:r>
    </w:p>
    <w:p w14:paraId="45BF9DAB" w14:textId="10DD5B7F" w:rsidR="00E525EB" w:rsidRPr="00E525EB" w:rsidRDefault="00E525EB" w:rsidP="00E525EB">
      <w:pPr>
        <w:spacing w:after="0" w:line="240" w:lineRule="auto"/>
        <w:jc w:val="both"/>
        <w:rPr>
          <w:rFonts w:ascii="Open Sans" w:hAnsi="Open Sans" w:cs="Open Sans"/>
          <w:color w:val="222133"/>
          <w:szCs w:val="20"/>
          <w:shd w:val="clear" w:color="auto" w:fill="FFFFFF"/>
        </w:rPr>
      </w:pPr>
      <w:r w:rsidRPr="00E525EB">
        <w:rPr>
          <w:rFonts w:ascii="Open Sans" w:hAnsi="Open Sans" w:cs="Open Sans"/>
          <w:color w:val="222133"/>
          <w:szCs w:val="20"/>
          <w:shd w:val="clear" w:color="auto" w:fill="FFFFFF"/>
        </w:rPr>
        <w:t xml:space="preserve">V primeru, da bo ponudbena vrednost presegla mejno vrednost za naročilo male vrednosti, bo naročnik </w:t>
      </w:r>
      <w:r>
        <w:rPr>
          <w:rFonts w:ascii="Open Sans" w:hAnsi="Open Sans" w:cs="Open Sans"/>
          <w:color w:val="222133"/>
          <w:szCs w:val="20"/>
          <w:shd w:val="clear" w:color="auto" w:fill="FFFFFF"/>
        </w:rPr>
        <w:t xml:space="preserve">nadaljeval v skladu z veljavnim </w:t>
      </w:r>
      <w:r w:rsidRPr="00E525EB">
        <w:rPr>
          <w:rFonts w:ascii="Open Sans" w:hAnsi="Open Sans" w:cs="Open Sans"/>
          <w:color w:val="222133"/>
          <w:szCs w:val="20"/>
          <w:shd w:val="clear" w:color="auto" w:fill="FFFFFF"/>
        </w:rPr>
        <w:t>Zakon</w:t>
      </w:r>
      <w:r>
        <w:rPr>
          <w:rFonts w:ascii="Open Sans" w:hAnsi="Open Sans" w:cs="Open Sans"/>
          <w:color w:val="222133"/>
          <w:szCs w:val="20"/>
          <w:shd w:val="clear" w:color="auto" w:fill="FFFFFF"/>
        </w:rPr>
        <w:t>om</w:t>
      </w:r>
      <w:r w:rsidRPr="00E525EB">
        <w:rPr>
          <w:rFonts w:ascii="Open Sans" w:hAnsi="Open Sans" w:cs="Open Sans"/>
          <w:color w:val="222133"/>
          <w:szCs w:val="20"/>
          <w:shd w:val="clear" w:color="auto" w:fill="FFFFFF"/>
        </w:rPr>
        <w:t xml:space="preserve"> o javnem naročanju (ZJN-3, Uradni list RS, št. 91/15 s spremembami).</w:t>
      </w:r>
    </w:p>
    <w:p w14:paraId="3CBA1E26" w14:textId="6761D301" w:rsidR="00CD2733" w:rsidRPr="00E525EB" w:rsidRDefault="00CD2733" w:rsidP="00534920">
      <w:pPr>
        <w:spacing w:after="0" w:line="240" w:lineRule="auto"/>
        <w:jc w:val="both"/>
        <w:rPr>
          <w:rFonts w:ascii="Open Sans" w:hAnsi="Open Sans" w:cs="Open Sans"/>
          <w:color w:val="222133"/>
          <w:szCs w:val="20"/>
          <w:shd w:val="clear" w:color="auto" w:fill="FFFFFF"/>
        </w:rPr>
      </w:pPr>
    </w:p>
    <w:p w14:paraId="2EE8B1EB" w14:textId="2FFE5512" w:rsidR="00CD2733" w:rsidRPr="00CD2733" w:rsidRDefault="00CD2733" w:rsidP="00534920">
      <w:pPr>
        <w:spacing w:after="0" w:line="240" w:lineRule="auto"/>
        <w:jc w:val="both"/>
        <w:rPr>
          <w:rFonts w:ascii="Open Sans" w:hAnsi="Open Sans" w:cs="Open Sans"/>
          <w:szCs w:val="20"/>
        </w:rPr>
      </w:pPr>
    </w:p>
    <w:p w14:paraId="7190D353" w14:textId="77777777" w:rsidR="00CD2733" w:rsidRPr="00CD2733" w:rsidRDefault="00CD2733" w:rsidP="00CD2733">
      <w:pPr>
        <w:keepNext/>
        <w:keepLines/>
        <w:numPr>
          <w:ilvl w:val="0"/>
          <w:numId w:val="5"/>
        </w:numPr>
        <w:spacing w:after="0" w:line="240" w:lineRule="auto"/>
        <w:ind w:left="426" w:hanging="426"/>
        <w:jc w:val="both"/>
        <w:rPr>
          <w:rFonts w:ascii="Open Sans" w:eastAsiaTheme="minorHAnsi" w:hAnsi="Open Sans" w:cs="Open Sans"/>
          <w:b/>
          <w:szCs w:val="20"/>
        </w:rPr>
      </w:pPr>
      <w:r w:rsidRPr="00CD2733">
        <w:rPr>
          <w:rFonts w:ascii="Open Sans" w:eastAsiaTheme="minorHAnsi" w:hAnsi="Open Sans" w:cs="Open Sans"/>
          <w:b/>
          <w:szCs w:val="20"/>
        </w:rPr>
        <w:t xml:space="preserve">Dne 2. </w:t>
      </w:r>
      <w:r>
        <w:rPr>
          <w:rFonts w:ascii="Open Sans" w:eastAsiaTheme="minorHAnsi" w:hAnsi="Open Sans" w:cs="Open Sans"/>
          <w:b/>
          <w:szCs w:val="20"/>
        </w:rPr>
        <w:t>9</w:t>
      </w:r>
      <w:r w:rsidRPr="00CD2733">
        <w:rPr>
          <w:rFonts w:ascii="Open Sans" w:eastAsiaTheme="minorHAnsi" w:hAnsi="Open Sans" w:cs="Open Sans"/>
          <w:b/>
          <w:szCs w:val="20"/>
        </w:rPr>
        <w:t>. 2025 smo prejeli vprašanje potencialnega ponudnika z naslednjo vsebino:</w:t>
      </w:r>
    </w:p>
    <w:p w14:paraId="5F61E754" w14:textId="09018FE6" w:rsidR="00CD2733" w:rsidRPr="00CD2733" w:rsidRDefault="00CD2733" w:rsidP="00CD2733">
      <w:pPr>
        <w:spacing w:after="0" w:line="240" w:lineRule="auto"/>
        <w:jc w:val="both"/>
        <w:rPr>
          <w:rFonts w:ascii="Open Sans" w:hAnsi="Open Sans" w:cs="Open Sans"/>
          <w:color w:val="222133"/>
          <w:szCs w:val="20"/>
          <w:shd w:val="clear" w:color="auto" w:fill="FFFFFF"/>
        </w:rPr>
      </w:pPr>
      <w:r w:rsidRPr="00CD2733">
        <w:rPr>
          <w:rFonts w:ascii="Open Sans" w:hAnsi="Open Sans" w:cs="Open Sans"/>
          <w:color w:val="222133"/>
          <w:szCs w:val="20"/>
          <w:shd w:val="clear" w:color="auto" w:fill="FFFFFF"/>
        </w:rPr>
        <w:t>It is stated that the negotiations will be the total bid value. Can you please confirm clarify what excactly will be negotiated?</w:t>
      </w:r>
    </w:p>
    <w:p w14:paraId="49F4664B" w14:textId="77777777" w:rsidR="00CD2733" w:rsidRPr="00CD2733" w:rsidRDefault="00CD2733" w:rsidP="00CD2733">
      <w:pPr>
        <w:spacing w:after="0" w:line="240" w:lineRule="auto"/>
        <w:jc w:val="both"/>
        <w:rPr>
          <w:rFonts w:ascii="Open Sans" w:hAnsi="Open Sans" w:cs="Open Sans"/>
          <w:szCs w:val="20"/>
        </w:rPr>
      </w:pPr>
    </w:p>
    <w:p w14:paraId="400530D9" w14:textId="77777777" w:rsidR="00CD2733" w:rsidRPr="00CD2733" w:rsidRDefault="00CD2733" w:rsidP="00CD2733">
      <w:pPr>
        <w:spacing w:after="0" w:line="240" w:lineRule="auto"/>
        <w:jc w:val="both"/>
        <w:rPr>
          <w:rFonts w:ascii="Open Sans" w:hAnsi="Open Sans" w:cs="Open Sans"/>
          <w:i/>
          <w:szCs w:val="20"/>
        </w:rPr>
      </w:pPr>
      <w:r w:rsidRPr="00CD2733">
        <w:rPr>
          <w:rFonts w:ascii="Open Sans" w:hAnsi="Open Sans" w:cs="Open Sans"/>
          <w:i/>
          <w:szCs w:val="20"/>
        </w:rPr>
        <w:t>V kolikor je naročnik pravilno razumel postavljeno vprašanje potencialnega ponudnika je prevod vprašanja naslednji:</w:t>
      </w:r>
    </w:p>
    <w:p w14:paraId="250A5318" w14:textId="77777777" w:rsidR="00CD2733" w:rsidRPr="00CD2733" w:rsidRDefault="00CD2733" w:rsidP="00CD2733">
      <w:pPr>
        <w:spacing w:after="0" w:line="240" w:lineRule="auto"/>
        <w:jc w:val="both"/>
        <w:rPr>
          <w:rFonts w:ascii="Open Sans" w:hAnsi="Open Sans" w:cs="Open Sans"/>
          <w:szCs w:val="20"/>
        </w:rPr>
      </w:pPr>
      <w:r w:rsidRPr="00CD2733">
        <w:rPr>
          <w:rFonts w:ascii="Open Sans" w:hAnsi="Open Sans" w:cs="Open Sans"/>
          <w:szCs w:val="20"/>
        </w:rPr>
        <w:t>Navedeno je, da se bodo pogajanja nanašala na skupno vrednost ponudbe.</w:t>
      </w:r>
    </w:p>
    <w:p w14:paraId="44D78497" w14:textId="18228687" w:rsidR="00CD2733" w:rsidRPr="00CD2733" w:rsidRDefault="00CD2733" w:rsidP="00CD2733">
      <w:pPr>
        <w:spacing w:after="0" w:line="240" w:lineRule="auto"/>
        <w:jc w:val="both"/>
        <w:rPr>
          <w:rFonts w:ascii="Open Sans" w:hAnsi="Open Sans" w:cs="Open Sans"/>
          <w:szCs w:val="20"/>
        </w:rPr>
      </w:pPr>
      <w:r w:rsidRPr="00CD2733">
        <w:rPr>
          <w:rFonts w:ascii="Open Sans" w:hAnsi="Open Sans" w:cs="Open Sans"/>
          <w:szCs w:val="20"/>
        </w:rPr>
        <w:t>Ali lahko natančneje pojasnite, kaj točno bo predmet pogajanj?</w:t>
      </w:r>
    </w:p>
    <w:p w14:paraId="1B067AB0" w14:textId="77777777" w:rsidR="00CD2733" w:rsidRPr="00CD2733" w:rsidRDefault="00CD2733" w:rsidP="00CD2733">
      <w:pPr>
        <w:spacing w:after="0" w:line="240" w:lineRule="auto"/>
        <w:jc w:val="both"/>
        <w:rPr>
          <w:rFonts w:ascii="Open Sans" w:hAnsi="Open Sans" w:cs="Open Sans"/>
          <w:szCs w:val="20"/>
        </w:rPr>
      </w:pPr>
    </w:p>
    <w:p w14:paraId="629D5FA4" w14:textId="77777777" w:rsidR="00CD2733" w:rsidRPr="00CD2733" w:rsidRDefault="00CD2733" w:rsidP="00CD2733">
      <w:pPr>
        <w:keepNext/>
        <w:keepLines/>
        <w:spacing w:after="0" w:line="240" w:lineRule="auto"/>
        <w:jc w:val="both"/>
        <w:rPr>
          <w:rFonts w:ascii="Open Sans" w:eastAsia="@Arial Unicode MS" w:hAnsi="Open Sans" w:cs="Open Sans"/>
          <w:b/>
          <w:szCs w:val="20"/>
        </w:rPr>
      </w:pPr>
      <w:r w:rsidRPr="00CD2733">
        <w:rPr>
          <w:rFonts w:ascii="Open Sans" w:eastAsia="@Arial Unicode MS" w:hAnsi="Open Sans" w:cs="Open Sans"/>
          <w:b/>
          <w:szCs w:val="20"/>
        </w:rPr>
        <w:lastRenderedPageBreak/>
        <w:t>Odgovor naročnika na zgornje vprašanje potencialnega ponudnika:</w:t>
      </w:r>
    </w:p>
    <w:p w14:paraId="4B125F11" w14:textId="5E34D4BC" w:rsidR="00CD2733" w:rsidRPr="00CD2733" w:rsidRDefault="00E525EB" w:rsidP="00534920">
      <w:pPr>
        <w:spacing w:after="0" w:line="240" w:lineRule="auto"/>
        <w:jc w:val="both"/>
        <w:rPr>
          <w:rFonts w:ascii="Open Sans" w:hAnsi="Open Sans" w:cs="Open Sans"/>
          <w:szCs w:val="20"/>
        </w:rPr>
      </w:pPr>
      <w:r w:rsidRPr="00E525EB">
        <w:rPr>
          <w:rFonts w:ascii="Open Sans" w:hAnsi="Open Sans" w:cs="Open Sans"/>
          <w:szCs w:val="20"/>
        </w:rPr>
        <w:t>Predmet pogajanj  bo  višina skupne ponudbene vrednosti</w:t>
      </w:r>
      <w:r>
        <w:rPr>
          <w:rFonts w:ascii="Open Sans" w:hAnsi="Open Sans" w:cs="Open Sans"/>
          <w:szCs w:val="20"/>
        </w:rPr>
        <w:t>.</w:t>
      </w:r>
    </w:p>
    <w:p w14:paraId="1BE309EB" w14:textId="70004FC4" w:rsidR="00CD2733" w:rsidRPr="00CD2733" w:rsidRDefault="00CD2733" w:rsidP="00534920">
      <w:pPr>
        <w:spacing w:after="0" w:line="240" w:lineRule="auto"/>
        <w:jc w:val="both"/>
        <w:rPr>
          <w:rFonts w:ascii="Open Sans" w:hAnsi="Open Sans" w:cs="Open Sans"/>
          <w:szCs w:val="20"/>
        </w:rPr>
      </w:pPr>
    </w:p>
    <w:p w14:paraId="6966C821" w14:textId="77777777" w:rsidR="00CD2733" w:rsidRPr="00CD2733" w:rsidRDefault="00CD2733" w:rsidP="00CD2733">
      <w:pPr>
        <w:spacing w:after="0" w:line="240" w:lineRule="auto"/>
        <w:jc w:val="both"/>
        <w:rPr>
          <w:rFonts w:ascii="Open Sans" w:hAnsi="Open Sans" w:cs="Open Sans"/>
          <w:szCs w:val="20"/>
        </w:rPr>
      </w:pPr>
    </w:p>
    <w:p w14:paraId="271886B6" w14:textId="77777777" w:rsidR="00CD2733" w:rsidRPr="00CD2733" w:rsidRDefault="00CD2733" w:rsidP="00CD2733">
      <w:pPr>
        <w:keepNext/>
        <w:keepLines/>
        <w:numPr>
          <w:ilvl w:val="0"/>
          <w:numId w:val="5"/>
        </w:numPr>
        <w:spacing w:after="0" w:line="240" w:lineRule="auto"/>
        <w:ind w:left="426" w:hanging="426"/>
        <w:jc w:val="both"/>
        <w:rPr>
          <w:rFonts w:ascii="Open Sans" w:eastAsiaTheme="minorHAnsi" w:hAnsi="Open Sans" w:cs="Open Sans"/>
          <w:b/>
          <w:szCs w:val="20"/>
        </w:rPr>
      </w:pPr>
      <w:r w:rsidRPr="00CD2733">
        <w:rPr>
          <w:rFonts w:ascii="Open Sans" w:eastAsiaTheme="minorHAnsi" w:hAnsi="Open Sans" w:cs="Open Sans"/>
          <w:b/>
          <w:szCs w:val="20"/>
        </w:rPr>
        <w:t xml:space="preserve">Dne 2. </w:t>
      </w:r>
      <w:r>
        <w:rPr>
          <w:rFonts w:ascii="Open Sans" w:eastAsiaTheme="minorHAnsi" w:hAnsi="Open Sans" w:cs="Open Sans"/>
          <w:b/>
          <w:szCs w:val="20"/>
        </w:rPr>
        <w:t>9</w:t>
      </w:r>
      <w:r w:rsidRPr="00CD2733">
        <w:rPr>
          <w:rFonts w:ascii="Open Sans" w:eastAsiaTheme="minorHAnsi" w:hAnsi="Open Sans" w:cs="Open Sans"/>
          <w:b/>
          <w:szCs w:val="20"/>
        </w:rPr>
        <w:t>. 2025 smo prejeli vprašanje potencialnega ponudnika z naslednjo vsebino:</w:t>
      </w:r>
    </w:p>
    <w:p w14:paraId="32073EC6" w14:textId="7F9CA8CC" w:rsidR="00CD2733" w:rsidRPr="00CD2733" w:rsidRDefault="00CD2733" w:rsidP="00CD2733">
      <w:pPr>
        <w:spacing w:after="0" w:line="240" w:lineRule="auto"/>
        <w:jc w:val="both"/>
        <w:rPr>
          <w:rFonts w:ascii="Open Sans" w:hAnsi="Open Sans" w:cs="Open Sans"/>
          <w:color w:val="222133"/>
          <w:szCs w:val="20"/>
          <w:shd w:val="clear" w:color="auto" w:fill="FFFFFF"/>
        </w:rPr>
      </w:pPr>
      <w:r w:rsidRPr="00CD2733">
        <w:rPr>
          <w:rFonts w:ascii="Open Sans" w:hAnsi="Open Sans" w:cs="Open Sans"/>
          <w:color w:val="222133"/>
          <w:szCs w:val="20"/>
          <w:shd w:val="clear" w:color="auto" w:fill="FFFFFF"/>
        </w:rPr>
        <w:t>It is stated that the offer must be written in Slovenian and " individual documents may also be submitted by bidders in other languages"</w:t>
      </w:r>
    </w:p>
    <w:p w14:paraId="5B0011E9" w14:textId="77777777" w:rsidR="00CD2733" w:rsidRPr="00CD2733" w:rsidRDefault="00CD2733" w:rsidP="00CD2733">
      <w:pPr>
        <w:spacing w:after="0" w:line="240" w:lineRule="auto"/>
        <w:jc w:val="both"/>
        <w:rPr>
          <w:rFonts w:ascii="Open Sans" w:hAnsi="Open Sans" w:cs="Open Sans"/>
          <w:szCs w:val="20"/>
        </w:rPr>
      </w:pPr>
    </w:p>
    <w:p w14:paraId="2CBC0BA3" w14:textId="77777777" w:rsidR="00CD2733" w:rsidRPr="00CD2733" w:rsidRDefault="00CD2733" w:rsidP="00CD2733">
      <w:pPr>
        <w:spacing w:after="0" w:line="240" w:lineRule="auto"/>
        <w:jc w:val="both"/>
        <w:rPr>
          <w:rFonts w:ascii="Open Sans" w:hAnsi="Open Sans" w:cs="Open Sans"/>
          <w:i/>
          <w:szCs w:val="20"/>
        </w:rPr>
      </w:pPr>
      <w:r w:rsidRPr="00CD2733">
        <w:rPr>
          <w:rFonts w:ascii="Open Sans" w:hAnsi="Open Sans" w:cs="Open Sans"/>
          <w:i/>
          <w:szCs w:val="20"/>
        </w:rPr>
        <w:t>V kolikor je naročnik pravilno razumel postavljeno vprašanje potencialnega ponudnika je prevod vprašanja naslednji:</w:t>
      </w:r>
    </w:p>
    <w:p w14:paraId="24300F14" w14:textId="7304CA16" w:rsidR="00CD2733" w:rsidRDefault="00CD2733" w:rsidP="00CD2733">
      <w:pPr>
        <w:spacing w:after="0" w:line="240" w:lineRule="auto"/>
        <w:jc w:val="both"/>
        <w:rPr>
          <w:rFonts w:ascii="Open Sans" w:hAnsi="Open Sans" w:cs="Open Sans"/>
          <w:szCs w:val="20"/>
        </w:rPr>
      </w:pPr>
      <w:r w:rsidRPr="00CD2733">
        <w:rPr>
          <w:rFonts w:ascii="Open Sans" w:hAnsi="Open Sans" w:cs="Open Sans"/>
          <w:szCs w:val="20"/>
        </w:rPr>
        <w:t xml:space="preserve">Navedeno je, da mora biti ponudba napisana v slovenskem jeziku in </w:t>
      </w:r>
      <w:r w:rsidR="00E525EB" w:rsidRPr="00E525EB">
        <w:rPr>
          <w:rFonts w:ascii="Open Sans" w:hAnsi="Open Sans" w:cs="Open Sans"/>
          <w:szCs w:val="20"/>
        </w:rPr>
        <w:t>da lahko "ponudniki posamezne dokumente predložijo tudi v drugih jezikih"</w:t>
      </w:r>
      <w:r w:rsidRPr="00CD2733">
        <w:rPr>
          <w:rFonts w:ascii="Open Sans" w:hAnsi="Open Sans" w:cs="Open Sans"/>
          <w:szCs w:val="20"/>
        </w:rPr>
        <w:t>.</w:t>
      </w:r>
    </w:p>
    <w:p w14:paraId="62BF29C9" w14:textId="77777777" w:rsidR="00CD2733" w:rsidRPr="00CD2733" w:rsidRDefault="00CD2733" w:rsidP="00CD2733">
      <w:pPr>
        <w:spacing w:after="0" w:line="240" w:lineRule="auto"/>
        <w:jc w:val="both"/>
        <w:rPr>
          <w:rFonts w:ascii="Open Sans" w:hAnsi="Open Sans" w:cs="Open Sans"/>
          <w:szCs w:val="20"/>
        </w:rPr>
      </w:pPr>
    </w:p>
    <w:p w14:paraId="5AB2F4B6" w14:textId="77777777" w:rsidR="00CD2733" w:rsidRPr="00CD2733" w:rsidRDefault="00CD2733" w:rsidP="00CD2733">
      <w:pPr>
        <w:keepNext/>
        <w:keepLines/>
        <w:spacing w:after="0" w:line="240" w:lineRule="auto"/>
        <w:jc w:val="both"/>
        <w:rPr>
          <w:rFonts w:ascii="Open Sans" w:eastAsia="@Arial Unicode MS" w:hAnsi="Open Sans" w:cs="Open Sans"/>
          <w:b/>
          <w:szCs w:val="20"/>
        </w:rPr>
      </w:pPr>
      <w:r w:rsidRPr="00CD2733">
        <w:rPr>
          <w:rFonts w:ascii="Open Sans" w:eastAsia="@Arial Unicode MS" w:hAnsi="Open Sans" w:cs="Open Sans"/>
          <w:b/>
          <w:szCs w:val="20"/>
        </w:rPr>
        <w:t>Odgovor naročnika na zgornje vprašanje potencialnega ponudnika:</w:t>
      </w:r>
    </w:p>
    <w:p w14:paraId="1E62CB27" w14:textId="1F02D5BA" w:rsidR="00CD2733" w:rsidRPr="00CD2733" w:rsidRDefault="00E525EB" w:rsidP="00CD2733">
      <w:pPr>
        <w:spacing w:after="0" w:line="240" w:lineRule="auto"/>
        <w:jc w:val="both"/>
        <w:rPr>
          <w:rFonts w:ascii="Open Sans" w:hAnsi="Open Sans" w:cs="Open Sans"/>
          <w:szCs w:val="20"/>
        </w:rPr>
      </w:pPr>
      <w:r w:rsidRPr="00E525EB">
        <w:rPr>
          <w:rFonts w:ascii="Open Sans" w:hAnsi="Open Sans" w:cs="Open Sans"/>
          <w:szCs w:val="20"/>
        </w:rPr>
        <w:t xml:space="preserve">Ponudba mora biti izdelana v slovenskem jeziku. Tehnična dokumentacija je lahko v angleškem jeziku. </w:t>
      </w:r>
      <w:r w:rsidR="000B3638">
        <w:rPr>
          <w:rFonts w:ascii="Open Sans" w:hAnsi="Open Sans" w:cs="Open Sans"/>
          <w:szCs w:val="20"/>
        </w:rPr>
        <w:t>Ostali d</w:t>
      </w:r>
      <w:r w:rsidRPr="00E525EB">
        <w:rPr>
          <w:rFonts w:ascii="Open Sans" w:hAnsi="Open Sans" w:cs="Open Sans"/>
          <w:szCs w:val="20"/>
        </w:rPr>
        <w:t>eli ponudbe</w:t>
      </w:r>
      <w:r w:rsidR="000B3638">
        <w:rPr>
          <w:rFonts w:ascii="Open Sans" w:hAnsi="Open Sans" w:cs="Open Sans"/>
          <w:szCs w:val="20"/>
        </w:rPr>
        <w:t xml:space="preserve"> (razen tehnične dokumentacije)</w:t>
      </w:r>
      <w:r w:rsidRPr="00E525EB">
        <w:rPr>
          <w:rFonts w:ascii="Open Sans" w:hAnsi="Open Sans" w:cs="Open Sans"/>
          <w:szCs w:val="20"/>
        </w:rPr>
        <w:t>, ki ne bodo v slovenskem jeziku, morajo imeti priložen prevod v slovenščino.</w:t>
      </w:r>
    </w:p>
    <w:p w14:paraId="26C2272B" w14:textId="1455A47F" w:rsidR="00CD2733" w:rsidRDefault="00CD2733" w:rsidP="00CD2733">
      <w:pPr>
        <w:spacing w:after="0" w:line="240" w:lineRule="auto"/>
        <w:jc w:val="both"/>
        <w:rPr>
          <w:rFonts w:ascii="Open Sans" w:hAnsi="Open Sans" w:cs="Open Sans"/>
          <w:szCs w:val="20"/>
        </w:rPr>
      </w:pPr>
    </w:p>
    <w:p w14:paraId="34946318" w14:textId="77777777" w:rsidR="00CD2733" w:rsidRPr="00CD2733" w:rsidRDefault="00CD2733" w:rsidP="00CD2733">
      <w:pPr>
        <w:spacing w:after="0" w:line="240" w:lineRule="auto"/>
        <w:jc w:val="both"/>
        <w:rPr>
          <w:rFonts w:ascii="Open Sans" w:hAnsi="Open Sans" w:cs="Open Sans"/>
          <w:szCs w:val="20"/>
        </w:rPr>
      </w:pPr>
    </w:p>
    <w:p w14:paraId="01655B6A" w14:textId="77777777" w:rsidR="00CD2733" w:rsidRPr="006129CE" w:rsidRDefault="00CD2733" w:rsidP="00CD2733">
      <w:pPr>
        <w:keepNext/>
        <w:keepLines/>
        <w:numPr>
          <w:ilvl w:val="0"/>
          <w:numId w:val="5"/>
        </w:numPr>
        <w:spacing w:after="0" w:line="240" w:lineRule="auto"/>
        <w:ind w:left="426" w:hanging="426"/>
        <w:jc w:val="both"/>
        <w:rPr>
          <w:rFonts w:ascii="Open Sans" w:eastAsiaTheme="minorHAnsi" w:hAnsi="Open Sans" w:cs="Open Sans"/>
          <w:b/>
          <w:szCs w:val="20"/>
        </w:rPr>
      </w:pPr>
      <w:r w:rsidRPr="006129CE">
        <w:rPr>
          <w:rFonts w:ascii="Open Sans" w:eastAsiaTheme="minorHAnsi" w:hAnsi="Open Sans" w:cs="Open Sans"/>
          <w:b/>
          <w:szCs w:val="20"/>
        </w:rPr>
        <w:t>Dne 2. 9. 2025 smo prejeli vprašanje potencialnega ponudnika z naslednjo vsebino:</w:t>
      </w:r>
    </w:p>
    <w:p w14:paraId="404C3234" w14:textId="77777777" w:rsidR="00CD2733" w:rsidRPr="00CD2733" w:rsidRDefault="00CD2733" w:rsidP="00CD2733">
      <w:pPr>
        <w:spacing w:after="0" w:line="240" w:lineRule="auto"/>
        <w:jc w:val="both"/>
        <w:rPr>
          <w:rFonts w:ascii="Open Sans" w:hAnsi="Open Sans" w:cs="Open Sans"/>
          <w:color w:val="222133"/>
          <w:szCs w:val="20"/>
          <w:shd w:val="clear" w:color="auto" w:fill="FFFFFF"/>
        </w:rPr>
      </w:pPr>
      <w:r w:rsidRPr="00CD2733">
        <w:rPr>
          <w:rFonts w:ascii="Open Sans" w:hAnsi="Open Sans" w:cs="Open Sans"/>
          <w:color w:val="222133"/>
          <w:szCs w:val="20"/>
          <w:shd w:val="clear" w:color="auto" w:fill="FFFFFF"/>
        </w:rPr>
        <w:t xml:space="preserve">Tenderer intends to issue the following documents to be issued with the tender in the English language: </w:t>
      </w:r>
    </w:p>
    <w:p w14:paraId="462EC36A" w14:textId="77777777" w:rsidR="00CD2733" w:rsidRPr="00CD2733" w:rsidRDefault="00CD2733" w:rsidP="00CD2733">
      <w:pPr>
        <w:spacing w:after="0" w:line="240" w:lineRule="auto"/>
        <w:jc w:val="both"/>
        <w:rPr>
          <w:rFonts w:ascii="Open Sans" w:hAnsi="Open Sans" w:cs="Open Sans"/>
          <w:color w:val="222133"/>
          <w:szCs w:val="20"/>
          <w:shd w:val="clear" w:color="auto" w:fill="FFFFFF"/>
        </w:rPr>
      </w:pPr>
      <w:r w:rsidRPr="00CD2733">
        <w:rPr>
          <w:rFonts w:ascii="Open Sans" w:hAnsi="Open Sans" w:cs="Open Sans"/>
          <w:color w:val="222133"/>
          <w:szCs w:val="20"/>
          <w:shd w:val="clear" w:color="auto" w:fill="FFFFFF"/>
        </w:rPr>
        <w:t>-Provider information.</w:t>
      </w:r>
    </w:p>
    <w:p w14:paraId="0B0BA123" w14:textId="77777777" w:rsidR="00CD2733" w:rsidRPr="00CD2733" w:rsidRDefault="00CD2733" w:rsidP="00CD2733">
      <w:pPr>
        <w:spacing w:after="0" w:line="240" w:lineRule="auto"/>
        <w:jc w:val="both"/>
        <w:rPr>
          <w:rFonts w:ascii="Open Sans" w:hAnsi="Open Sans" w:cs="Open Sans"/>
          <w:color w:val="222133"/>
          <w:szCs w:val="20"/>
          <w:shd w:val="clear" w:color="auto" w:fill="FFFFFF"/>
        </w:rPr>
      </w:pPr>
      <w:r w:rsidRPr="00CD2733">
        <w:rPr>
          <w:rFonts w:ascii="Open Sans" w:hAnsi="Open Sans" w:cs="Open Sans"/>
          <w:color w:val="222133"/>
          <w:szCs w:val="20"/>
          <w:shd w:val="clear" w:color="auto" w:fill="FFFFFF"/>
        </w:rPr>
        <w:t>-Act on joint execution of the order.</w:t>
      </w:r>
    </w:p>
    <w:p w14:paraId="58317735" w14:textId="77777777" w:rsidR="00CD2733" w:rsidRPr="00CD2733" w:rsidRDefault="00CD2733" w:rsidP="00CD2733">
      <w:pPr>
        <w:spacing w:after="0" w:line="240" w:lineRule="auto"/>
        <w:jc w:val="both"/>
        <w:rPr>
          <w:rFonts w:ascii="Open Sans" w:hAnsi="Open Sans" w:cs="Open Sans"/>
          <w:color w:val="222133"/>
          <w:szCs w:val="20"/>
          <w:shd w:val="clear" w:color="auto" w:fill="FFFFFF"/>
        </w:rPr>
      </w:pPr>
      <w:r w:rsidRPr="00CD2733">
        <w:rPr>
          <w:rFonts w:ascii="Open Sans" w:hAnsi="Open Sans" w:cs="Open Sans"/>
          <w:color w:val="222133"/>
          <w:szCs w:val="20"/>
          <w:shd w:val="clear" w:color="auto" w:fill="FFFFFF"/>
        </w:rPr>
        <w:t>-Specification of the bid value.</w:t>
      </w:r>
    </w:p>
    <w:p w14:paraId="7CB70EA2" w14:textId="77777777" w:rsidR="00CD2733" w:rsidRPr="00CD2733" w:rsidRDefault="00CD2733" w:rsidP="00CD2733">
      <w:pPr>
        <w:spacing w:after="0" w:line="240" w:lineRule="auto"/>
        <w:jc w:val="both"/>
        <w:rPr>
          <w:rFonts w:ascii="Open Sans" w:hAnsi="Open Sans" w:cs="Open Sans"/>
          <w:color w:val="222133"/>
          <w:szCs w:val="20"/>
          <w:shd w:val="clear" w:color="auto" w:fill="FFFFFF"/>
        </w:rPr>
      </w:pPr>
      <w:r w:rsidRPr="00CD2733">
        <w:rPr>
          <w:rFonts w:ascii="Open Sans" w:hAnsi="Open Sans" w:cs="Open Sans"/>
          <w:color w:val="222133"/>
          <w:szCs w:val="20"/>
          <w:shd w:val="clear" w:color="auto" w:fill="FFFFFF"/>
        </w:rPr>
        <w:t>-Statement – Persons.</w:t>
      </w:r>
    </w:p>
    <w:p w14:paraId="15B949A6" w14:textId="77777777" w:rsidR="00CD2733" w:rsidRPr="00CD2733" w:rsidRDefault="00CD2733" w:rsidP="00CD2733">
      <w:pPr>
        <w:spacing w:after="0" w:line="240" w:lineRule="auto"/>
        <w:jc w:val="both"/>
        <w:rPr>
          <w:rFonts w:ascii="Open Sans" w:hAnsi="Open Sans" w:cs="Open Sans"/>
          <w:color w:val="222133"/>
          <w:szCs w:val="20"/>
          <w:shd w:val="clear" w:color="auto" w:fill="FFFFFF"/>
        </w:rPr>
      </w:pPr>
      <w:r w:rsidRPr="00CD2733">
        <w:rPr>
          <w:rFonts w:ascii="Open Sans" w:hAnsi="Open Sans" w:cs="Open Sans"/>
          <w:color w:val="222133"/>
          <w:szCs w:val="20"/>
          <w:shd w:val="clear" w:color="auto" w:fill="FFFFFF"/>
        </w:rPr>
        <w:t>-Declaration of participation of natural and legal persons in the ownership of the economic entity.</w:t>
      </w:r>
    </w:p>
    <w:p w14:paraId="004B3542" w14:textId="77777777" w:rsidR="00CD2733" w:rsidRPr="00CD2733" w:rsidRDefault="00CD2733" w:rsidP="00CD2733">
      <w:pPr>
        <w:spacing w:after="0" w:line="240" w:lineRule="auto"/>
        <w:jc w:val="both"/>
        <w:rPr>
          <w:rFonts w:ascii="Open Sans" w:hAnsi="Open Sans" w:cs="Open Sans"/>
          <w:color w:val="222133"/>
          <w:szCs w:val="20"/>
          <w:shd w:val="clear" w:color="auto" w:fill="FFFFFF"/>
        </w:rPr>
      </w:pPr>
      <w:r w:rsidRPr="00CD2733">
        <w:rPr>
          <w:rFonts w:ascii="Open Sans" w:hAnsi="Open Sans" w:cs="Open Sans"/>
          <w:color w:val="222133"/>
          <w:szCs w:val="20"/>
          <w:shd w:val="clear" w:color="auto" w:fill="FFFFFF"/>
        </w:rPr>
        <w:t>-List of references.</w:t>
      </w:r>
    </w:p>
    <w:p w14:paraId="6046D12F" w14:textId="77777777" w:rsidR="00CD2733" w:rsidRPr="00CD2733" w:rsidRDefault="00CD2733" w:rsidP="00CD2733">
      <w:pPr>
        <w:spacing w:after="0" w:line="240" w:lineRule="auto"/>
        <w:jc w:val="both"/>
        <w:rPr>
          <w:rFonts w:ascii="Open Sans" w:hAnsi="Open Sans" w:cs="Open Sans"/>
          <w:color w:val="222133"/>
          <w:szCs w:val="20"/>
          <w:shd w:val="clear" w:color="auto" w:fill="FFFFFF"/>
        </w:rPr>
      </w:pPr>
      <w:r w:rsidRPr="00CD2733">
        <w:rPr>
          <w:rFonts w:ascii="Open Sans" w:hAnsi="Open Sans" w:cs="Open Sans"/>
          <w:color w:val="222133"/>
          <w:szCs w:val="20"/>
          <w:shd w:val="clear" w:color="auto" w:fill="FFFFFF"/>
        </w:rPr>
        <w:t>-Certificate – references.</w:t>
      </w:r>
    </w:p>
    <w:p w14:paraId="17D3D85C" w14:textId="77777777" w:rsidR="00CD2733" w:rsidRPr="00CD2733" w:rsidRDefault="00CD2733" w:rsidP="00CD2733">
      <w:pPr>
        <w:spacing w:after="0" w:line="240" w:lineRule="auto"/>
        <w:jc w:val="both"/>
        <w:rPr>
          <w:rFonts w:ascii="Open Sans" w:hAnsi="Open Sans" w:cs="Open Sans"/>
          <w:color w:val="222133"/>
          <w:szCs w:val="20"/>
          <w:shd w:val="clear" w:color="auto" w:fill="FFFFFF"/>
        </w:rPr>
      </w:pPr>
      <w:r w:rsidRPr="00CD2733">
        <w:rPr>
          <w:rFonts w:ascii="Open Sans" w:hAnsi="Open Sans" w:cs="Open Sans"/>
          <w:color w:val="222133"/>
          <w:szCs w:val="20"/>
          <w:shd w:val="clear" w:color="auto" w:fill="FFFFFF"/>
        </w:rPr>
        <w:t>-Personnel structure and supporting documents.</w:t>
      </w:r>
    </w:p>
    <w:p w14:paraId="352012F2" w14:textId="77777777" w:rsidR="00CD2733" w:rsidRPr="00CD2733" w:rsidRDefault="00CD2733" w:rsidP="00CD2733">
      <w:pPr>
        <w:spacing w:after="0" w:line="240" w:lineRule="auto"/>
        <w:jc w:val="both"/>
        <w:rPr>
          <w:rFonts w:ascii="Open Sans" w:hAnsi="Open Sans" w:cs="Open Sans"/>
          <w:color w:val="222133"/>
          <w:szCs w:val="20"/>
          <w:shd w:val="clear" w:color="auto" w:fill="FFFFFF"/>
        </w:rPr>
      </w:pPr>
      <w:r w:rsidRPr="00CD2733">
        <w:rPr>
          <w:rFonts w:ascii="Open Sans" w:hAnsi="Open Sans" w:cs="Open Sans"/>
          <w:color w:val="222133"/>
          <w:szCs w:val="20"/>
          <w:shd w:val="clear" w:color="auto" w:fill="FFFFFF"/>
        </w:rPr>
        <w:t>-Liability insurance – insurance policy.</w:t>
      </w:r>
    </w:p>
    <w:p w14:paraId="2A83995E" w14:textId="77777777" w:rsidR="00CD2733" w:rsidRPr="00CD2733" w:rsidRDefault="00CD2733" w:rsidP="00CD2733">
      <w:pPr>
        <w:spacing w:after="0" w:line="240" w:lineRule="auto"/>
        <w:jc w:val="both"/>
        <w:rPr>
          <w:rFonts w:ascii="Open Sans" w:hAnsi="Open Sans" w:cs="Open Sans"/>
          <w:color w:val="222133"/>
          <w:szCs w:val="20"/>
          <w:shd w:val="clear" w:color="auto" w:fill="FFFFFF"/>
        </w:rPr>
      </w:pPr>
      <w:r w:rsidRPr="00CD2733">
        <w:rPr>
          <w:rFonts w:ascii="Open Sans" w:hAnsi="Open Sans" w:cs="Open Sans"/>
          <w:color w:val="222133"/>
          <w:szCs w:val="20"/>
          <w:shd w:val="clear" w:color="auto" w:fill="FFFFFF"/>
        </w:rPr>
        <w:t>-Financial capability – Voucher form.</w:t>
      </w:r>
    </w:p>
    <w:p w14:paraId="159F819E" w14:textId="77777777" w:rsidR="00CD2733" w:rsidRPr="00CD2733" w:rsidRDefault="00CD2733" w:rsidP="00CD2733">
      <w:pPr>
        <w:spacing w:after="0" w:line="240" w:lineRule="auto"/>
        <w:jc w:val="both"/>
        <w:rPr>
          <w:rFonts w:ascii="Open Sans" w:hAnsi="Open Sans" w:cs="Open Sans"/>
          <w:color w:val="222133"/>
          <w:szCs w:val="20"/>
          <w:shd w:val="clear" w:color="auto" w:fill="FFFFFF"/>
        </w:rPr>
      </w:pPr>
      <w:r w:rsidRPr="00CD2733">
        <w:rPr>
          <w:rFonts w:ascii="Open Sans" w:hAnsi="Open Sans" w:cs="Open Sans"/>
          <w:color w:val="222133"/>
          <w:szCs w:val="20"/>
          <w:shd w:val="clear" w:color="auto" w:fill="FFFFFF"/>
        </w:rPr>
        <w:t>-Subcontractors – Authorization, consent, legal act on cooperation.</w:t>
      </w:r>
    </w:p>
    <w:p w14:paraId="233C5567" w14:textId="77777777" w:rsidR="00CD2733" w:rsidRPr="00CD2733" w:rsidRDefault="00CD2733" w:rsidP="00CD2733">
      <w:pPr>
        <w:spacing w:after="0" w:line="240" w:lineRule="auto"/>
        <w:jc w:val="both"/>
        <w:rPr>
          <w:rFonts w:ascii="Open Sans" w:hAnsi="Open Sans" w:cs="Open Sans"/>
          <w:color w:val="222133"/>
          <w:szCs w:val="20"/>
          <w:shd w:val="clear" w:color="auto" w:fill="FFFFFF"/>
        </w:rPr>
      </w:pPr>
      <w:r w:rsidRPr="00CD2733">
        <w:rPr>
          <w:rFonts w:ascii="Open Sans" w:hAnsi="Open Sans" w:cs="Open Sans"/>
          <w:color w:val="222133"/>
          <w:szCs w:val="20"/>
          <w:shd w:val="clear" w:color="auto" w:fill="FFFFFF"/>
        </w:rPr>
        <w:t>-Copy of proof of qualifications (4 x) (point 3.2.5 of the tender documentation).</w:t>
      </w:r>
    </w:p>
    <w:p w14:paraId="5CA52370" w14:textId="77777777" w:rsidR="00CD2733" w:rsidRPr="00CD2733" w:rsidRDefault="00CD2733" w:rsidP="00CD2733">
      <w:pPr>
        <w:spacing w:after="0" w:line="240" w:lineRule="auto"/>
        <w:jc w:val="both"/>
        <w:rPr>
          <w:rFonts w:ascii="Open Sans" w:hAnsi="Open Sans" w:cs="Open Sans"/>
          <w:color w:val="222133"/>
          <w:szCs w:val="20"/>
          <w:shd w:val="clear" w:color="auto" w:fill="FFFFFF"/>
        </w:rPr>
      </w:pPr>
      <w:r w:rsidRPr="00CD2733">
        <w:rPr>
          <w:rFonts w:ascii="Open Sans" w:hAnsi="Open Sans" w:cs="Open Sans"/>
          <w:color w:val="222133"/>
          <w:szCs w:val="20"/>
          <w:shd w:val="clear" w:color="auto" w:fill="FFFFFF"/>
        </w:rPr>
        <w:t>-Maintenance periodicity specification for a period of 4 years according to operating hours (electrolyzer).</w:t>
      </w:r>
    </w:p>
    <w:p w14:paraId="464D636B" w14:textId="77777777" w:rsidR="00CD2733" w:rsidRPr="00CD2733" w:rsidRDefault="00CD2733" w:rsidP="00CD2733">
      <w:pPr>
        <w:spacing w:after="0" w:line="240" w:lineRule="auto"/>
        <w:jc w:val="both"/>
        <w:rPr>
          <w:rFonts w:ascii="Open Sans" w:hAnsi="Open Sans" w:cs="Open Sans"/>
          <w:color w:val="222133"/>
          <w:szCs w:val="20"/>
          <w:shd w:val="clear" w:color="auto" w:fill="FFFFFF"/>
        </w:rPr>
      </w:pPr>
      <w:r w:rsidRPr="00CD2733">
        <w:rPr>
          <w:rFonts w:ascii="Open Sans" w:hAnsi="Open Sans" w:cs="Open Sans"/>
          <w:color w:val="222133"/>
          <w:szCs w:val="20"/>
          <w:shd w:val="clear" w:color="auto" w:fill="FFFFFF"/>
        </w:rPr>
        <w:t>-List of standard hours for maintenance (electrolyzer).</w:t>
      </w:r>
    </w:p>
    <w:p w14:paraId="21EBD0A5" w14:textId="77777777" w:rsidR="00CD2733" w:rsidRPr="00CD2733" w:rsidRDefault="00CD2733" w:rsidP="00CD2733">
      <w:pPr>
        <w:spacing w:after="0" w:line="240" w:lineRule="auto"/>
        <w:jc w:val="both"/>
        <w:rPr>
          <w:rFonts w:ascii="Open Sans" w:hAnsi="Open Sans" w:cs="Open Sans"/>
          <w:color w:val="222133"/>
          <w:szCs w:val="20"/>
          <w:shd w:val="clear" w:color="auto" w:fill="FFFFFF"/>
        </w:rPr>
      </w:pPr>
      <w:r w:rsidRPr="00CD2733">
        <w:rPr>
          <w:rFonts w:ascii="Open Sans" w:hAnsi="Open Sans" w:cs="Open Sans"/>
          <w:color w:val="222133"/>
          <w:szCs w:val="20"/>
          <w:shd w:val="clear" w:color="auto" w:fill="FFFFFF"/>
        </w:rPr>
        <w:t>an evaluated list of consumables and spare parts that are replaced within the scope of maintenance work based on the number of operating hours (electrolyzer).</w:t>
      </w:r>
    </w:p>
    <w:p w14:paraId="6EB01C6F" w14:textId="77777777" w:rsidR="00CD2733" w:rsidRPr="00CD2733" w:rsidRDefault="00CD2733" w:rsidP="00CD2733">
      <w:pPr>
        <w:spacing w:after="0" w:line="240" w:lineRule="auto"/>
        <w:jc w:val="both"/>
        <w:rPr>
          <w:rFonts w:ascii="Open Sans" w:hAnsi="Open Sans" w:cs="Open Sans"/>
          <w:color w:val="222133"/>
          <w:szCs w:val="20"/>
          <w:shd w:val="clear" w:color="auto" w:fill="FFFFFF"/>
        </w:rPr>
      </w:pPr>
      <w:r w:rsidRPr="00CD2733">
        <w:rPr>
          <w:rFonts w:ascii="Open Sans" w:hAnsi="Open Sans" w:cs="Open Sans"/>
          <w:color w:val="222133"/>
          <w:szCs w:val="20"/>
          <w:shd w:val="clear" w:color="auto" w:fill="FFFFFF"/>
        </w:rPr>
        <w:t>-Maintenance periodicity specification for a period of 4 years according to operating hours (compressor).</w:t>
      </w:r>
    </w:p>
    <w:p w14:paraId="753FCE00" w14:textId="77777777" w:rsidR="00CD2733" w:rsidRPr="00CD2733" w:rsidRDefault="00CD2733" w:rsidP="00CD2733">
      <w:pPr>
        <w:spacing w:after="0" w:line="240" w:lineRule="auto"/>
        <w:jc w:val="both"/>
        <w:rPr>
          <w:rFonts w:ascii="Open Sans" w:hAnsi="Open Sans" w:cs="Open Sans"/>
          <w:color w:val="222133"/>
          <w:szCs w:val="20"/>
          <w:shd w:val="clear" w:color="auto" w:fill="FFFFFF"/>
        </w:rPr>
      </w:pPr>
      <w:r w:rsidRPr="00CD2733">
        <w:rPr>
          <w:rFonts w:ascii="Open Sans" w:hAnsi="Open Sans" w:cs="Open Sans"/>
          <w:color w:val="222133"/>
          <w:szCs w:val="20"/>
          <w:shd w:val="clear" w:color="auto" w:fill="FFFFFF"/>
        </w:rPr>
        <w:t>-List of standard hours for maintenance (compressor).</w:t>
      </w:r>
    </w:p>
    <w:p w14:paraId="2BCEC39F" w14:textId="77777777" w:rsidR="00CD2733" w:rsidRPr="00CD2733" w:rsidRDefault="00CD2733" w:rsidP="00CD2733">
      <w:pPr>
        <w:spacing w:after="0" w:line="240" w:lineRule="auto"/>
        <w:jc w:val="both"/>
        <w:rPr>
          <w:rFonts w:ascii="Open Sans" w:hAnsi="Open Sans" w:cs="Open Sans"/>
          <w:color w:val="222133"/>
          <w:szCs w:val="20"/>
          <w:shd w:val="clear" w:color="auto" w:fill="FFFFFF"/>
        </w:rPr>
      </w:pPr>
      <w:r w:rsidRPr="00CD2733">
        <w:rPr>
          <w:rFonts w:ascii="Open Sans" w:hAnsi="Open Sans" w:cs="Open Sans"/>
          <w:color w:val="222133"/>
          <w:szCs w:val="20"/>
          <w:shd w:val="clear" w:color="auto" w:fill="FFFFFF"/>
        </w:rPr>
        <w:t>an evaluated list of consumables and spare parts that are replaced within the scope of maintenance work based on the number of operating hours (compressor).</w:t>
      </w:r>
    </w:p>
    <w:p w14:paraId="36337AB6" w14:textId="77777777" w:rsidR="00CD2733" w:rsidRPr="00CD2733" w:rsidRDefault="00CD2733" w:rsidP="00CD2733">
      <w:pPr>
        <w:spacing w:after="0" w:line="240" w:lineRule="auto"/>
        <w:jc w:val="both"/>
        <w:rPr>
          <w:rFonts w:ascii="Open Sans" w:hAnsi="Open Sans" w:cs="Open Sans"/>
          <w:color w:val="222133"/>
          <w:szCs w:val="20"/>
          <w:shd w:val="clear" w:color="auto" w:fill="FFFFFF"/>
        </w:rPr>
      </w:pPr>
      <w:r w:rsidRPr="00CD2733">
        <w:rPr>
          <w:rFonts w:ascii="Open Sans" w:hAnsi="Open Sans" w:cs="Open Sans"/>
          <w:color w:val="222133"/>
          <w:szCs w:val="20"/>
          <w:shd w:val="clear" w:color="auto" w:fill="FFFFFF"/>
        </w:rPr>
        <w:t>-Table of main technical data</w:t>
      </w:r>
    </w:p>
    <w:p w14:paraId="6FF76AB0" w14:textId="77777777" w:rsidR="00CD2733" w:rsidRPr="00CD2733" w:rsidRDefault="00CD2733" w:rsidP="00CD2733">
      <w:pPr>
        <w:spacing w:after="0" w:line="240" w:lineRule="auto"/>
        <w:jc w:val="both"/>
        <w:rPr>
          <w:rFonts w:ascii="Open Sans" w:hAnsi="Open Sans" w:cs="Open Sans"/>
          <w:color w:val="222133"/>
          <w:szCs w:val="20"/>
          <w:shd w:val="clear" w:color="auto" w:fill="FFFFFF"/>
        </w:rPr>
      </w:pPr>
      <w:r w:rsidRPr="00CD2733">
        <w:rPr>
          <w:rFonts w:ascii="Open Sans" w:hAnsi="Open Sans" w:cs="Open Sans"/>
          <w:color w:val="222133"/>
          <w:szCs w:val="20"/>
          <w:shd w:val="clear" w:color="auto" w:fill="FFFFFF"/>
        </w:rPr>
        <w:t>-Equipment layout (in case the provider changes the attached solution from the DGD).</w:t>
      </w:r>
    </w:p>
    <w:p w14:paraId="01C4C239" w14:textId="77777777" w:rsidR="00CD2733" w:rsidRPr="00CD2733" w:rsidRDefault="00CD2733" w:rsidP="00CD2733">
      <w:pPr>
        <w:spacing w:after="0" w:line="240" w:lineRule="auto"/>
        <w:jc w:val="both"/>
        <w:rPr>
          <w:rFonts w:ascii="Open Sans" w:hAnsi="Open Sans" w:cs="Open Sans"/>
          <w:color w:val="222133"/>
          <w:szCs w:val="20"/>
          <w:shd w:val="clear" w:color="auto" w:fill="FFFFFF"/>
        </w:rPr>
      </w:pPr>
      <w:r w:rsidRPr="00CD2733">
        <w:rPr>
          <w:rFonts w:ascii="Open Sans" w:hAnsi="Open Sans" w:cs="Open Sans"/>
          <w:color w:val="222133"/>
          <w:szCs w:val="20"/>
          <w:shd w:val="clear" w:color="auto" w:fill="FFFFFF"/>
        </w:rPr>
        <w:t>-P&amp;ID diagram of the entire plant.</w:t>
      </w:r>
    </w:p>
    <w:p w14:paraId="745BC7EA" w14:textId="77777777" w:rsidR="00CD2733" w:rsidRPr="00CD2733" w:rsidRDefault="00CD2733" w:rsidP="00CD2733">
      <w:pPr>
        <w:spacing w:after="0" w:line="240" w:lineRule="auto"/>
        <w:jc w:val="both"/>
        <w:rPr>
          <w:rFonts w:ascii="Open Sans" w:hAnsi="Open Sans" w:cs="Open Sans"/>
          <w:color w:val="222133"/>
          <w:szCs w:val="20"/>
          <w:shd w:val="clear" w:color="auto" w:fill="FFFFFF"/>
        </w:rPr>
      </w:pPr>
      <w:r w:rsidRPr="00CD2733">
        <w:rPr>
          <w:rFonts w:ascii="Open Sans" w:hAnsi="Open Sans" w:cs="Open Sans"/>
          <w:color w:val="222133"/>
          <w:szCs w:val="20"/>
          <w:shd w:val="clear" w:color="auto" w:fill="FFFFFF"/>
        </w:rPr>
        <w:t>-Show explosion zones in the floor plan and drawing of the attached diagram.</w:t>
      </w:r>
    </w:p>
    <w:p w14:paraId="00115998" w14:textId="77777777" w:rsidR="00CD2733" w:rsidRPr="00CD2733" w:rsidRDefault="00CD2733" w:rsidP="00CD2733">
      <w:pPr>
        <w:spacing w:after="0" w:line="240" w:lineRule="auto"/>
        <w:jc w:val="both"/>
        <w:rPr>
          <w:rFonts w:ascii="Open Sans" w:hAnsi="Open Sans" w:cs="Open Sans"/>
          <w:color w:val="222133"/>
          <w:szCs w:val="20"/>
          <w:shd w:val="clear" w:color="auto" w:fill="FFFFFF"/>
        </w:rPr>
      </w:pPr>
      <w:r w:rsidRPr="00CD2733">
        <w:rPr>
          <w:rFonts w:ascii="Open Sans" w:hAnsi="Open Sans" w:cs="Open Sans"/>
          <w:color w:val="222133"/>
          <w:szCs w:val="20"/>
          <w:shd w:val="clear" w:color="auto" w:fill="FFFFFF"/>
        </w:rPr>
        <w:t>-Technical documentation (point 3.2.6 of the tender documentation).</w:t>
      </w:r>
    </w:p>
    <w:p w14:paraId="34A6D0E5" w14:textId="77777777" w:rsidR="00CD2733" w:rsidRPr="00CD2733" w:rsidRDefault="00CD2733" w:rsidP="00CD2733">
      <w:pPr>
        <w:spacing w:after="0" w:line="240" w:lineRule="auto"/>
        <w:jc w:val="both"/>
        <w:rPr>
          <w:rFonts w:ascii="Open Sans" w:hAnsi="Open Sans" w:cs="Open Sans"/>
          <w:color w:val="222133"/>
          <w:szCs w:val="20"/>
          <w:shd w:val="clear" w:color="auto" w:fill="FFFFFF"/>
        </w:rPr>
      </w:pPr>
    </w:p>
    <w:p w14:paraId="05B25AFF" w14:textId="2858B585" w:rsidR="00CD2733" w:rsidRPr="00CD2733" w:rsidRDefault="00CD2733" w:rsidP="00CD2733">
      <w:pPr>
        <w:spacing w:after="0" w:line="240" w:lineRule="auto"/>
        <w:jc w:val="both"/>
        <w:rPr>
          <w:rFonts w:ascii="Open Sans" w:hAnsi="Open Sans" w:cs="Open Sans"/>
          <w:color w:val="222133"/>
          <w:szCs w:val="20"/>
          <w:shd w:val="clear" w:color="auto" w:fill="FFFFFF"/>
        </w:rPr>
      </w:pPr>
      <w:r w:rsidRPr="00CD2733">
        <w:rPr>
          <w:rFonts w:ascii="Open Sans" w:hAnsi="Open Sans" w:cs="Open Sans"/>
          <w:color w:val="222133"/>
          <w:szCs w:val="20"/>
          <w:shd w:val="clear" w:color="auto" w:fill="FFFFFF"/>
        </w:rPr>
        <w:t>Pleas confirm this acceptable.</w:t>
      </w:r>
    </w:p>
    <w:p w14:paraId="2659AE36" w14:textId="77777777" w:rsidR="00CD2733" w:rsidRPr="00CD2733" w:rsidRDefault="00CD2733" w:rsidP="00CD2733">
      <w:pPr>
        <w:spacing w:after="0" w:line="240" w:lineRule="auto"/>
        <w:jc w:val="both"/>
        <w:rPr>
          <w:rFonts w:ascii="Open Sans" w:hAnsi="Open Sans" w:cs="Open Sans"/>
          <w:szCs w:val="20"/>
        </w:rPr>
      </w:pPr>
    </w:p>
    <w:p w14:paraId="597D06F9" w14:textId="77777777" w:rsidR="00CD2733" w:rsidRPr="00CD2733" w:rsidRDefault="00CD2733" w:rsidP="00CD2733">
      <w:pPr>
        <w:spacing w:after="0" w:line="240" w:lineRule="auto"/>
        <w:jc w:val="both"/>
        <w:rPr>
          <w:rFonts w:ascii="Open Sans" w:hAnsi="Open Sans" w:cs="Open Sans"/>
          <w:i/>
          <w:szCs w:val="20"/>
        </w:rPr>
      </w:pPr>
      <w:r w:rsidRPr="00CD2733">
        <w:rPr>
          <w:rFonts w:ascii="Open Sans" w:hAnsi="Open Sans" w:cs="Open Sans"/>
          <w:i/>
          <w:szCs w:val="20"/>
        </w:rPr>
        <w:t>V kolikor je naročnik pravilno razumel postavljeno vprašanje potencialnega ponudnika je prevod vprašanja naslednji:</w:t>
      </w:r>
    </w:p>
    <w:p w14:paraId="1FBFB7DD" w14:textId="77777777" w:rsidR="00E525EB" w:rsidRPr="00E525EB" w:rsidRDefault="00E525EB" w:rsidP="00E525EB">
      <w:pPr>
        <w:spacing w:after="0" w:line="240" w:lineRule="auto"/>
        <w:jc w:val="both"/>
        <w:rPr>
          <w:rFonts w:ascii="Open Sans" w:hAnsi="Open Sans" w:cs="Open Sans"/>
          <w:szCs w:val="20"/>
        </w:rPr>
      </w:pPr>
      <w:r w:rsidRPr="00E525EB">
        <w:rPr>
          <w:rFonts w:ascii="Open Sans" w:hAnsi="Open Sans" w:cs="Open Sans"/>
          <w:szCs w:val="20"/>
        </w:rPr>
        <w:t>Ponudnik namerava izdati naslednje dokumente, ki bodo izdani skupaj s ponudbo v angleškem jeziku:</w:t>
      </w:r>
    </w:p>
    <w:p w14:paraId="4D0891E0" w14:textId="77777777" w:rsidR="00E525EB" w:rsidRPr="00E525EB" w:rsidRDefault="00E525EB" w:rsidP="00E525EB">
      <w:pPr>
        <w:spacing w:after="0" w:line="240" w:lineRule="auto"/>
        <w:jc w:val="both"/>
        <w:rPr>
          <w:rFonts w:ascii="Open Sans" w:hAnsi="Open Sans" w:cs="Open Sans"/>
          <w:szCs w:val="20"/>
        </w:rPr>
      </w:pPr>
      <w:r w:rsidRPr="00E525EB">
        <w:rPr>
          <w:rFonts w:ascii="Open Sans" w:hAnsi="Open Sans" w:cs="Open Sans"/>
          <w:szCs w:val="20"/>
        </w:rPr>
        <w:t>-Podatki o ponudniku.</w:t>
      </w:r>
    </w:p>
    <w:p w14:paraId="5CD1227A" w14:textId="77777777" w:rsidR="00E525EB" w:rsidRPr="00E525EB" w:rsidRDefault="00E525EB" w:rsidP="00E525EB">
      <w:pPr>
        <w:spacing w:after="0" w:line="240" w:lineRule="auto"/>
        <w:jc w:val="both"/>
        <w:rPr>
          <w:rFonts w:ascii="Open Sans" w:hAnsi="Open Sans" w:cs="Open Sans"/>
          <w:szCs w:val="20"/>
        </w:rPr>
      </w:pPr>
      <w:r w:rsidRPr="00E525EB">
        <w:rPr>
          <w:rFonts w:ascii="Open Sans" w:hAnsi="Open Sans" w:cs="Open Sans"/>
          <w:szCs w:val="20"/>
        </w:rPr>
        <w:t>-Akt o skupni izvedbi naročila.</w:t>
      </w:r>
    </w:p>
    <w:p w14:paraId="5E2495EF" w14:textId="77777777" w:rsidR="00E525EB" w:rsidRPr="00E525EB" w:rsidRDefault="00E525EB" w:rsidP="00E525EB">
      <w:pPr>
        <w:spacing w:after="0" w:line="240" w:lineRule="auto"/>
        <w:jc w:val="both"/>
        <w:rPr>
          <w:rFonts w:ascii="Open Sans" w:hAnsi="Open Sans" w:cs="Open Sans"/>
          <w:szCs w:val="20"/>
        </w:rPr>
      </w:pPr>
      <w:r w:rsidRPr="00E525EB">
        <w:rPr>
          <w:rFonts w:ascii="Open Sans" w:hAnsi="Open Sans" w:cs="Open Sans"/>
          <w:szCs w:val="20"/>
        </w:rPr>
        <w:t>-Specifikacija vrednosti ponudbe.</w:t>
      </w:r>
    </w:p>
    <w:p w14:paraId="3C98D614" w14:textId="77777777" w:rsidR="00E525EB" w:rsidRPr="00E525EB" w:rsidRDefault="00E525EB" w:rsidP="00E525EB">
      <w:pPr>
        <w:spacing w:after="0" w:line="240" w:lineRule="auto"/>
        <w:jc w:val="both"/>
        <w:rPr>
          <w:rFonts w:ascii="Open Sans" w:hAnsi="Open Sans" w:cs="Open Sans"/>
          <w:szCs w:val="20"/>
        </w:rPr>
      </w:pPr>
      <w:r w:rsidRPr="00E525EB">
        <w:rPr>
          <w:rFonts w:ascii="Open Sans" w:hAnsi="Open Sans" w:cs="Open Sans"/>
          <w:szCs w:val="20"/>
        </w:rPr>
        <w:t>-Izjava – Osebe.</w:t>
      </w:r>
    </w:p>
    <w:p w14:paraId="4E599874" w14:textId="77777777" w:rsidR="00E525EB" w:rsidRPr="00E525EB" w:rsidRDefault="00E525EB" w:rsidP="00E525EB">
      <w:pPr>
        <w:spacing w:after="0" w:line="240" w:lineRule="auto"/>
        <w:jc w:val="both"/>
        <w:rPr>
          <w:rFonts w:ascii="Open Sans" w:hAnsi="Open Sans" w:cs="Open Sans"/>
          <w:szCs w:val="20"/>
        </w:rPr>
      </w:pPr>
      <w:r w:rsidRPr="00E525EB">
        <w:rPr>
          <w:rFonts w:ascii="Open Sans" w:hAnsi="Open Sans" w:cs="Open Sans"/>
          <w:szCs w:val="20"/>
        </w:rPr>
        <w:t>-Izjava o udeležbi fizičnih in pravnih oseb v lastništvu gospodarskega subjekta.</w:t>
      </w:r>
    </w:p>
    <w:p w14:paraId="5E3A7627" w14:textId="77777777" w:rsidR="00E525EB" w:rsidRPr="00E525EB" w:rsidRDefault="00E525EB" w:rsidP="00E525EB">
      <w:pPr>
        <w:spacing w:after="0" w:line="240" w:lineRule="auto"/>
        <w:jc w:val="both"/>
        <w:rPr>
          <w:rFonts w:ascii="Open Sans" w:hAnsi="Open Sans" w:cs="Open Sans"/>
          <w:szCs w:val="20"/>
        </w:rPr>
      </w:pPr>
      <w:r w:rsidRPr="00E525EB">
        <w:rPr>
          <w:rFonts w:ascii="Open Sans" w:hAnsi="Open Sans" w:cs="Open Sans"/>
          <w:szCs w:val="20"/>
        </w:rPr>
        <w:t>-Seznam referenc.</w:t>
      </w:r>
    </w:p>
    <w:p w14:paraId="03D3921C" w14:textId="77777777" w:rsidR="00E525EB" w:rsidRPr="00E525EB" w:rsidRDefault="00E525EB" w:rsidP="00E525EB">
      <w:pPr>
        <w:spacing w:after="0" w:line="240" w:lineRule="auto"/>
        <w:jc w:val="both"/>
        <w:rPr>
          <w:rFonts w:ascii="Open Sans" w:hAnsi="Open Sans" w:cs="Open Sans"/>
          <w:szCs w:val="20"/>
        </w:rPr>
      </w:pPr>
      <w:r w:rsidRPr="00E525EB">
        <w:rPr>
          <w:rFonts w:ascii="Open Sans" w:hAnsi="Open Sans" w:cs="Open Sans"/>
          <w:szCs w:val="20"/>
        </w:rPr>
        <w:t>-Potrdilo – reference.</w:t>
      </w:r>
    </w:p>
    <w:p w14:paraId="6698EAC6" w14:textId="77777777" w:rsidR="00E525EB" w:rsidRPr="00E525EB" w:rsidRDefault="00E525EB" w:rsidP="00E525EB">
      <w:pPr>
        <w:spacing w:after="0" w:line="240" w:lineRule="auto"/>
        <w:jc w:val="both"/>
        <w:rPr>
          <w:rFonts w:ascii="Open Sans" w:hAnsi="Open Sans" w:cs="Open Sans"/>
          <w:szCs w:val="20"/>
        </w:rPr>
      </w:pPr>
      <w:r w:rsidRPr="00E525EB">
        <w:rPr>
          <w:rFonts w:ascii="Open Sans" w:hAnsi="Open Sans" w:cs="Open Sans"/>
          <w:szCs w:val="20"/>
        </w:rPr>
        <w:t>-Kadrovska struktura in podporni dokumenti.</w:t>
      </w:r>
    </w:p>
    <w:p w14:paraId="1373AD63" w14:textId="77777777" w:rsidR="00E525EB" w:rsidRPr="00E525EB" w:rsidRDefault="00E525EB" w:rsidP="00E525EB">
      <w:pPr>
        <w:spacing w:after="0" w:line="240" w:lineRule="auto"/>
        <w:jc w:val="both"/>
        <w:rPr>
          <w:rFonts w:ascii="Open Sans" w:hAnsi="Open Sans" w:cs="Open Sans"/>
          <w:szCs w:val="20"/>
        </w:rPr>
      </w:pPr>
      <w:r w:rsidRPr="00E525EB">
        <w:rPr>
          <w:rFonts w:ascii="Open Sans" w:hAnsi="Open Sans" w:cs="Open Sans"/>
          <w:szCs w:val="20"/>
        </w:rPr>
        <w:t>-Zavarovanje odgovornosti – zavarovalna polica.</w:t>
      </w:r>
    </w:p>
    <w:p w14:paraId="57CF6151" w14:textId="77777777" w:rsidR="00E525EB" w:rsidRPr="00E525EB" w:rsidRDefault="00E525EB" w:rsidP="00E525EB">
      <w:pPr>
        <w:spacing w:after="0" w:line="240" w:lineRule="auto"/>
        <w:jc w:val="both"/>
        <w:rPr>
          <w:rFonts w:ascii="Open Sans" w:hAnsi="Open Sans" w:cs="Open Sans"/>
          <w:szCs w:val="20"/>
        </w:rPr>
      </w:pPr>
      <w:r w:rsidRPr="00E525EB">
        <w:rPr>
          <w:rFonts w:ascii="Open Sans" w:hAnsi="Open Sans" w:cs="Open Sans"/>
          <w:szCs w:val="20"/>
        </w:rPr>
        <w:t>-Finančna sposobnost – Obrazec potrdila.</w:t>
      </w:r>
    </w:p>
    <w:p w14:paraId="49D53CAA" w14:textId="77777777" w:rsidR="00E525EB" w:rsidRPr="00E525EB" w:rsidRDefault="00E525EB" w:rsidP="00E525EB">
      <w:pPr>
        <w:spacing w:after="0" w:line="240" w:lineRule="auto"/>
        <w:jc w:val="both"/>
        <w:rPr>
          <w:rFonts w:ascii="Open Sans" w:hAnsi="Open Sans" w:cs="Open Sans"/>
          <w:szCs w:val="20"/>
        </w:rPr>
      </w:pPr>
      <w:r w:rsidRPr="00E525EB">
        <w:rPr>
          <w:rFonts w:ascii="Open Sans" w:hAnsi="Open Sans" w:cs="Open Sans"/>
          <w:szCs w:val="20"/>
        </w:rPr>
        <w:t>-Podizvajalci – Pooblastilo, soglasje, pravni akt o sodelovanju.</w:t>
      </w:r>
    </w:p>
    <w:p w14:paraId="1485103D" w14:textId="77777777" w:rsidR="00E525EB" w:rsidRPr="00E525EB" w:rsidRDefault="00E525EB" w:rsidP="00E525EB">
      <w:pPr>
        <w:spacing w:after="0" w:line="240" w:lineRule="auto"/>
        <w:jc w:val="both"/>
        <w:rPr>
          <w:rFonts w:ascii="Open Sans" w:hAnsi="Open Sans" w:cs="Open Sans"/>
          <w:szCs w:val="20"/>
        </w:rPr>
      </w:pPr>
      <w:r w:rsidRPr="00E525EB">
        <w:rPr>
          <w:rFonts w:ascii="Open Sans" w:hAnsi="Open Sans" w:cs="Open Sans"/>
          <w:szCs w:val="20"/>
        </w:rPr>
        <w:t>-Kopija dokazila o kvalifikacijah (4 x) (točka 3.2.5 razpisne dokumentacije).</w:t>
      </w:r>
    </w:p>
    <w:p w14:paraId="4FCCBCC4" w14:textId="77777777" w:rsidR="00E525EB" w:rsidRPr="00E525EB" w:rsidRDefault="00E525EB" w:rsidP="00E525EB">
      <w:pPr>
        <w:spacing w:after="0" w:line="240" w:lineRule="auto"/>
        <w:jc w:val="both"/>
        <w:rPr>
          <w:rFonts w:ascii="Open Sans" w:hAnsi="Open Sans" w:cs="Open Sans"/>
          <w:szCs w:val="20"/>
        </w:rPr>
      </w:pPr>
      <w:r w:rsidRPr="00E525EB">
        <w:rPr>
          <w:rFonts w:ascii="Open Sans" w:hAnsi="Open Sans" w:cs="Open Sans"/>
          <w:szCs w:val="20"/>
        </w:rPr>
        <w:t>- Specifikacija periodičnosti vzdrževanja za obdobje 4 let glede na obratovalne ure (elektrolizer).</w:t>
      </w:r>
    </w:p>
    <w:p w14:paraId="7C72856A" w14:textId="77777777" w:rsidR="00E525EB" w:rsidRPr="00E525EB" w:rsidRDefault="00E525EB" w:rsidP="00E525EB">
      <w:pPr>
        <w:spacing w:after="0" w:line="240" w:lineRule="auto"/>
        <w:jc w:val="both"/>
        <w:rPr>
          <w:rFonts w:ascii="Open Sans" w:hAnsi="Open Sans" w:cs="Open Sans"/>
          <w:szCs w:val="20"/>
        </w:rPr>
      </w:pPr>
      <w:r w:rsidRPr="00E525EB">
        <w:rPr>
          <w:rFonts w:ascii="Open Sans" w:hAnsi="Open Sans" w:cs="Open Sans"/>
          <w:szCs w:val="20"/>
        </w:rPr>
        <w:t>- Seznam normiranih ur za vzdrževanje (elektrolizer).</w:t>
      </w:r>
    </w:p>
    <w:p w14:paraId="50752805" w14:textId="77777777" w:rsidR="00E525EB" w:rsidRPr="00E525EB" w:rsidRDefault="00E525EB" w:rsidP="00E525EB">
      <w:pPr>
        <w:spacing w:after="0" w:line="240" w:lineRule="auto"/>
        <w:jc w:val="both"/>
        <w:rPr>
          <w:rFonts w:ascii="Open Sans" w:hAnsi="Open Sans" w:cs="Open Sans"/>
          <w:szCs w:val="20"/>
        </w:rPr>
      </w:pPr>
      <w:r w:rsidRPr="00E525EB">
        <w:rPr>
          <w:rFonts w:ascii="Open Sans" w:hAnsi="Open Sans" w:cs="Open Sans"/>
          <w:szCs w:val="20"/>
        </w:rPr>
        <w:t>- Ocenjen seznam potrošnega materiala in rezervnih delov, ki se zamenjajo v okviru vzdrževalnih del na podlagi števila obratovalnih ur (elektrolizer).</w:t>
      </w:r>
    </w:p>
    <w:p w14:paraId="398D330A" w14:textId="77777777" w:rsidR="00E525EB" w:rsidRPr="00E525EB" w:rsidRDefault="00E525EB" w:rsidP="00E525EB">
      <w:pPr>
        <w:spacing w:after="0" w:line="240" w:lineRule="auto"/>
        <w:jc w:val="both"/>
        <w:rPr>
          <w:rFonts w:ascii="Open Sans" w:hAnsi="Open Sans" w:cs="Open Sans"/>
          <w:szCs w:val="20"/>
        </w:rPr>
      </w:pPr>
      <w:r w:rsidRPr="00E525EB">
        <w:rPr>
          <w:rFonts w:ascii="Open Sans" w:hAnsi="Open Sans" w:cs="Open Sans"/>
          <w:szCs w:val="20"/>
        </w:rPr>
        <w:t>- Specifikacija periodičnosti vzdrževanja za obdobje 4 let glede na obratovalne ure (kompresor).</w:t>
      </w:r>
    </w:p>
    <w:p w14:paraId="78EBDDB2" w14:textId="77777777" w:rsidR="00E525EB" w:rsidRPr="00E525EB" w:rsidRDefault="00E525EB" w:rsidP="00E525EB">
      <w:pPr>
        <w:spacing w:after="0" w:line="240" w:lineRule="auto"/>
        <w:jc w:val="both"/>
        <w:rPr>
          <w:rFonts w:ascii="Open Sans" w:hAnsi="Open Sans" w:cs="Open Sans"/>
          <w:szCs w:val="20"/>
        </w:rPr>
      </w:pPr>
      <w:r w:rsidRPr="00E525EB">
        <w:rPr>
          <w:rFonts w:ascii="Open Sans" w:hAnsi="Open Sans" w:cs="Open Sans"/>
          <w:szCs w:val="20"/>
        </w:rPr>
        <w:t>- Seznam normiranih ur za vzdrževanje (kompresor).</w:t>
      </w:r>
    </w:p>
    <w:p w14:paraId="0BA4F86B" w14:textId="77777777" w:rsidR="00E525EB" w:rsidRPr="00E525EB" w:rsidRDefault="00E525EB" w:rsidP="00E525EB">
      <w:pPr>
        <w:spacing w:after="0" w:line="240" w:lineRule="auto"/>
        <w:jc w:val="both"/>
        <w:rPr>
          <w:rFonts w:ascii="Open Sans" w:hAnsi="Open Sans" w:cs="Open Sans"/>
          <w:szCs w:val="20"/>
        </w:rPr>
      </w:pPr>
      <w:r w:rsidRPr="00E525EB">
        <w:rPr>
          <w:rFonts w:ascii="Open Sans" w:hAnsi="Open Sans" w:cs="Open Sans"/>
          <w:szCs w:val="20"/>
        </w:rPr>
        <w:t>- Ocenjen seznam potrošnega materiala in rezervnih delov, ki se zamenjajo v okviru vzdrževalnih del na podlagi števila obratovalnih ur (kompresor).</w:t>
      </w:r>
    </w:p>
    <w:p w14:paraId="52DAD2FF" w14:textId="77777777" w:rsidR="00E525EB" w:rsidRPr="00E525EB" w:rsidRDefault="00E525EB" w:rsidP="00E525EB">
      <w:pPr>
        <w:spacing w:after="0" w:line="240" w:lineRule="auto"/>
        <w:jc w:val="both"/>
        <w:rPr>
          <w:rFonts w:ascii="Open Sans" w:hAnsi="Open Sans" w:cs="Open Sans"/>
          <w:szCs w:val="20"/>
        </w:rPr>
      </w:pPr>
      <w:r w:rsidRPr="00E525EB">
        <w:rPr>
          <w:rFonts w:ascii="Open Sans" w:hAnsi="Open Sans" w:cs="Open Sans"/>
          <w:szCs w:val="20"/>
        </w:rPr>
        <w:t>- Tabela glavnih tehničnih podatkov</w:t>
      </w:r>
    </w:p>
    <w:p w14:paraId="2FDD6E55" w14:textId="77777777" w:rsidR="00E525EB" w:rsidRPr="00E525EB" w:rsidRDefault="00E525EB" w:rsidP="00E525EB">
      <w:pPr>
        <w:spacing w:after="0" w:line="240" w:lineRule="auto"/>
        <w:jc w:val="both"/>
        <w:rPr>
          <w:rFonts w:ascii="Open Sans" w:hAnsi="Open Sans" w:cs="Open Sans"/>
          <w:szCs w:val="20"/>
        </w:rPr>
      </w:pPr>
      <w:r w:rsidRPr="00E525EB">
        <w:rPr>
          <w:rFonts w:ascii="Open Sans" w:hAnsi="Open Sans" w:cs="Open Sans"/>
          <w:szCs w:val="20"/>
        </w:rPr>
        <w:t>- Razporeditev opreme (v primeru, da ponudnik spremeni priloženo rešitev iz DGD).</w:t>
      </w:r>
    </w:p>
    <w:p w14:paraId="5CDE89B8" w14:textId="77777777" w:rsidR="00E525EB" w:rsidRPr="00E525EB" w:rsidRDefault="00E525EB" w:rsidP="00E525EB">
      <w:pPr>
        <w:spacing w:after="0" w:line="240" w:lineRule="auto"/>
        <w:jc w:val="both"/>
        <w:rPr>
          <w:rFonts w:ascii="Open Sans" w:hAnsi="Open Sans" w:cs="Open Sans"/>
          <w:szCs w:val="20"/>
        </w:rPr>
      </w:pPr>
      <w:r w:rsidRPr="00E525EB">
        <w:rPr>
          <w:rFonts w:ascii="Open Sans" w:hAnsi="Open Sans" w:cs="Open Sans"/>
          <w:szCs w:val="20"/>
        </w:rPr>
        <w:t>- Diagram P&amp;ID celotne naprave.</w:t>
      </w:r>
    </w:p>
    <w:p w14:paraId="605645B0" w14:textId="77777777" w:rsidR="00E525EB" w:rsidRPr="00E525EB" w:rsidRDefault="00E525EB" w:rsidP="00E525EB">
      <w:pPr>
        <w:spacing w:after="0" w:line="240" w:lineRule="auto"/>
        <w:jc w:val="both"/>
        <w:rPr>
          <w:rFonts w:ascii="Open Sans" w:hAnsi="Open Sans" w:cs="Open Sans"/>
          <w:szCs w:val="20"/>
        </w:rPr>
      </w:pPr>
      <w:r w:rsidRPr="00E525EB">
        <w:rPr>
          <w:rFonts w:ascii="Open Sans" w:hAnsi="Open Sans" w:cs="Open Sans"/>
          <w:szCs w:val="20"/>
        </w:rPr>
        <w:t xml:space="preserve">- Prikaz eksplozijskih con v tlorisu in narisu  </w:t>
      </w:r>
    </w:p>
    <w:p w14:paraId="7C48992B" w14:textId="01DEAC6A" w:rsidR="00CD2733" w:rsidRDefault="00CD2733" w:rsidP="00CD2733">
      <w:pPr>
        <w:spacing w:after="0" w:line="240" w:lineRule="auto"/>
        <w:jc w:val="both"/>
        <w:rPr>
          <w:rFonts w:ascii="Open Sans" w:hAnsi="Open Sans" w:cs="Open Sans"/>
          <w:szCs w:val="20"/>
        </w:rPr>
      </w:pPr>
    </w:p>
    <w:p w14:paraId="63083EC7" w14:textId="77777777" w:rsidR="00E525EB" w:rsidRPr="00E525EB" w:rsidRDefault="00E525EB" w:rsidP="00E525EB">
      <w:pPr>
        <w:spacing w:after="0" w:line="240" w:lineRule="auto"/>
        <w:jc w:val="both"/>
        <w:rPr>
          <w:rFonts w:ascii="Open Sans" w:hAnsi="Open Sans" w:cs="Open Sans"/>
          <w:szCs w:val="20"/>
        </w:rPr>
      </w:pPr>
      <w:r w:rsidRPr="00E525EB">
        <w:rPr>
          <w:rFonts w:ascii="Open Sans" w:hAnsi="Open Sans" w:cs="Open Sans"/>
          <w:szCs w:val="20"/>
        </w:rPr>
        <w:t>Prosimo, potrdite, da je to sprejemljivo.</w:t>
      </w:r>
    </w:p>
    <w:p w14:paraId="082908ED" w14:textId="77777777" w:rsidR="00CD2733" w:rsidRPr="00CD2733" w:rsidRDefault="00CD2733" w:rsidP="00CD2733">
      <w:pPr>
        <w:spacing w:after="0" w:line="240" w:lineRule="auto"/>
        <w:jc w:val="both"/>
        <w:rPr>
          <w:rFonts w:ascii="Open Sans" w:hAnsi="Open Sans" w:cs="Open Sans"/>
          <w:szCs w:val="20"/>
        </w:rPr>
      </w:pPr>
    </w:p>
    <w:p w14:paraId="29481AC8" w14:textId="77777777" w:rsidR="00CD2733" w:rsidRPr="00CD2733" w:rsidRDefault="00CD2733" w:rsidP="00CD2733">
      <w:pPr>
        <w:keepNext/>
        <w:keepLines/>
        <w:spacing w:after="0" w:line="240" w:lineRule="auto"/>
        <w:jc w:val="both"/>
        <w:rPr>
          <w:rFonts w:ascii="Open Sans" w:eastAsia="@Arial Unicode MS" w:hAnsi="Open Sans" w:cs="Open Sans"/>
          <w:b/>
          <w:szCs w:val="20"/>
        </w:rPr>
      </w:pPr>
      <w:r w:rsidRPr="00CD2733">
        <w:rPr>
          <w:rFonts w:ascii="Open Sans" w:eastAsia="@Arial Unicode MS" w:hAnsi="Open Sans" w:cs="Open Sans"/>
          <w:b/>
          <w:szCs w:val="20"/>
        </w:rPr>
        <w:t>Odgovor naročnika na zgornje vprašanje potencialnega ponudnika:</w:t>
      </w:r>
    </w:p>
    <w:p w14:paraId="6FF95382" w14:textId="503F1992" w:rsidR="00E525EB" w:rsidRPr="000B3638" w:rsidRDefault="009C738B" w:rsidP="000B3638">
      <w:pPr>
        <w:spacing w:after="0" w:line="240" w:lineRule="auto"/>
        <w:jc w:val="both"/>
        <w:rPr>
          <w:rFonts w:ascii="Open Sans" w:hAnsi="Open Sans" w:cs="Open Sans"/>
          <w:szCs w:val="20"/>
        </w:rPr>
      </w:pPr>
      <w:r w:rsidRPr="000B3638">
        <w:rPr>
          <w:rFonts w:ascii="Open Sans" w:hAnsi="Open Sans" w:cs="Open Sans"/>
          <w:szCs w:val="20"/>
        </w:rPr>
        <w:t xml:space="preserve">Ponudnik </w:t>
      </w:r>
      <w:r w:rsidR="000B3638">
        <w:rPr>
          <w:rFonts w:ascii="Open Sans" w:hAnsi="Open Sans" w:cs="Open Sans"/>
          <w:szCs w:val="20"/>
        </w:rPr>
        <w:t>predloži</w:t>
      </w:r>
      <w:r w:rsidRPr="000B3638">
        <w:rPr>
          <w:rFonts w:ascii="Open Sans" w:hAnsi="Open Sans" w:cs="Open Sans"/>
          <w:szCs w:val="20"/>
        </w:rPr>
        <w:t xml:space="preserve"> ponudbo na obrazcih iz razpisne</w:t>
      </w:r>
      <w:r w:rsidR="000B3638">
        <w:rPr>
          <w:rFonts w:ascii="Open Sans" w:hAnsi="Open Sans" w:cs="Open Sans"/>
          <w:szCs w:val="20"/>
        </w:rPr>
        <w:t xml:space="preserve"> dokumentacije z dne 10. 9. 2025</w:t>
      </w:r>
      <w:r w:rsidRPr="000B3638">
        <w:rPr>
          <w:rFonts w:ascii="Open Sans" w:hAnsi="Open Sans" w:cs="Open Sans"/>
          <w:szCs w:val="20"/>
        </w:rPr>
        <w:t xml:space="preserve">, </w:t>
      </w:r>
      <w:r w:rsidR="000B3638">
        <w:rPr>
          <w:rFonts w:ascii="Open Sans" w:hAnsi="Open Sans" w:cs="Open Sans"/>
          <w:szCs w:val="20"/>
        </w:rPr>
        <w:t>ob upoštevanju št. 3 tega pojasnila.</w:t>
      </w:r>
    </w:p>
    <w:p w14:paraId="04DEBDFA" w14:textId="77777777" w:rsidR="00CD2733" w:rsidRPr="00CD2733" w:rsidRDefault="00CD2733" w:rsidP="00CD2733">
      <w:pPr>
        <w:spacing w:after="0" w:line="240" w:lineRule="auto"/>
        <w:jc w:val="both"/>
        <w:rPr>
          <w:rFonts w:ascii="Open Sans" w:hAnsi="Open Sans" w:cs="Open Sans"/>
          <w:szCs w:val="20"/>
        </w:rPr>
      </w:pPr>
    </w:p>
    <w:p w14:paraId="702AE43A" w14:textId="77777777" w:rsidR="00CD2733" w:rsidRPr="00CD2733" w:rsidRDefault="00CD2733" w:rsidP="00CD2733">
      <w:pPr>
        <w:keepNext/>
        <w:keepLines/>
        <w:numPr>
          <w:ilvl w:val="0"/>
          <w:numId w:val="5"/>
        </w:numPr>
        <w:spacing w:after="0" w:line="240" w:lineRule="auto"/>
        <w:ind w:left="426" w:hanging="426"/>
        <w:jc w:val="both"/>
        <w:rPr>
          <w:rFonts w:ascii="Open Sans" w:eastAsiaTheme="minorHAnsi" w:hAnsi="Open Sans" w:cs="Open Sans"/>
          <w:b/>
          <w:szCs w:val="20"/>
        </w:rPr>
      </w:pPr>
      <w:r w:rsidRPr="00CD2733">
        <w:rPr>
          <w:rFonts w:ascii="Open Sans" w:eastAsiaTheme="minorHAnsi" w:hAnsi="Open Sans" w:cs="Open Sans"/>
          <w:b/>
          <w:szCs w:val="20"/>
        </w:rPr>
        <w:t xml:space="preserve">Dne 2. </w:t>
      </w:r>
      <w:r>
        <w:rPr>
          <w:rFonts w:ascii="Open Sans" w:eastAsiaTheme="minorHAnsi" w:hAnsi="Open Sans" w:cs="Open Sans"/>
          <w:b/>
          <w:szCs w:val="20"/>
        </w:rPr>
        <w:t>9</w:t>
      </w:r>
      <w:r w:rsidRPr="00CD2733">
        <w:rPr>
          <w:rFonts w:ascii="Open Sans" w:eastAsiaTheme="minorHAnsi" w:hAnsi="Open Sans" w:cs="Open Sans"/>
          <w:b/>
          <w:szCs w:val="20"/>
        </w:rPr>
        <w:t>. 2025 smo prejeli vprašanje potencialnega ponudnika z naslednjo vsebino:</w:t>
      </w:r>
    </w:p>
    <w:p w14:paraId="1D1989EA" w14:textId="3A4ADB4F" w:rsidR="00CD2733" w:rsidRDefault="00CD2733" w:rsidP="00CD2733">
      <w:pPr>
        <w:spacing w:after="0" w:line="240" w:lineRule="auto"/>
        <w:jc w:val="both"/>
        <w:rPr>
          <w:rFonts w:ascii="Open Sans" w:hAnsi="Open Sans" w:cs="Open Sans"/>
          <w:color w:val="222133"/>
          <w:szCs w:val="20"/>
          <w:shd w:val="clear" w:color="auto" w:fill="FFFFFF"/>
        </w:rPr>
      </w:pPr>
      <w:r w:rsidRPr="00CD2733">
        <w:rPr>
          <w:rFonts w:ascii="Open Sans" w:hAnsi="Open Sans" w:cs="Open Sans"/>
          <w:color w:val="222133"/>
          <w:szCs w:val="20"/>
          <w:shd w:val="clear" w:color="auto" w:fill="FFFFFF"/>
        </w:rPr>
        <w:t>To which extent is tenderer allowed to make qualifications and exceptions to the terms and conditions in the sample contract. If qualifications are allowed, how will that impact a tenderer's rating in the selection criteria in Section 5?</w:t>
      </w:r>
    </w:p>
    <w:p w14:paraId="64CC26F6" w14:textId="77777777" w:rsidR="00CD2733" w:rsidRPr="00CD2733" w:rsidRDefault="00CD2733" w:rsidP="00CD2733">
      <w:pPr>
        <w:spacing w:after="0" w:line="240" w:lineRule="auto"/>
        <w:jc w:val="both"/>
        <w:rPr>
          <w:rFonts w:ascii="Open Sans" w:hAnsi="Open Sans" w:cs="Open Sans"/>
          <w:szCs w:val="20"/>
        </w:rPr>
      </w:pPr>
    </w:p>
    <w:p w14:paraId="77CC8523" w14:textId="77777777" w:rsidR="00CD2733" w:rsidRPr="00CD2733" w:rsidRDefault="00CD2733" w:rsidP="00CD2733">
      <w:pPr>
        <w:spacing w:after="0" w:line="240" w:lineRule="auto"/>
        <w:jc w:val="both"/>
        <w:rPr>
          <w:rFonts w:ascii="Open Sans" w:hAnsi="Open Sans" w:cs="Open Sans"/>
          <w:i/>
          <w:szCs w:val="20"/>
        </w:rPr>
      </w:pPr>
      <w:r w:rsidRPr="00CD2733">
        <w:rPr>
          <w:rFonts w:ascii="Open Sans" w:hAnsi="Open Sans" w:cs="Open Sans"/>
          <w:i/>
          <w:szCs w:val="20"/>
        </w:rPr>
        <w:t>V kolikor je naročnik pravilno razumel postavljeno vprašanje potencialnega ponudnika je prevod vprašanja naslednji:</w:t>
      </w:r>
    </w:p>
    <w:p w14:paraId="1C9D655A" w14:textId="77777777" w:rsidR="00C03B17" w:rsidRPr="00C03B17" w:rsidRDefault="00C03B17" w:rsidP="00C03B17">
      <w:pPr>
        <w:spacing w:after="0" w:line="240" w:lineRule="auto"/>
        <w:jc w:val="both"/>
        <w:rPr>
          <w:rFonts w:ascii="Open Sans" w:hAnsi="Open Sans" w:cs="Open Sans"/>
          <w:szCs w:val="20"/>
        </w:rPr>
      </w:pPr>
      <w:r w:rsidRPr="00C03B17">
        <w:rPr>
          <w:rFonts w:ascii="Open Sans" w:hAnsi="Open Sans" w:cs="Open Sans"/>
          <w:szCs w:val="20"/>
        </w:rPr>
        <w:t>V kolikšni meri lahko ponudnik poda pridržke in odstopanja od pogojev iz okvirnega sporazuma?</w:t>
      </w:r>
    </w:p>
    <w:p w14:paraId="7C1C7EB8" w14:textId="5D45F94C" w:rsidR="00CD2733" w:rsidRDefault="00C03B17" w:rsidP="00C03B17">
      <w:pPr>
        <w:spacing w:after="0" w:line="240" w:lineRule="auto"/>
        <w:jc w:val="both"/>
        <w:rPr>
          <w:rFonts w:ascii="Open Sans" w:hAnsi="Open Sans" w:cs="Open Sans"/>
          <w:szCs w:val="20"/>
        </w:rPr>
      </w:pPr>
      <w:r w:rsidRPr="00C03B17">
        <w:rPr>
          <w:rFonts w:ascii="Open Sans" w:hAnsi="Open Sans" w:cs="Open Sans"/>
          <w:szCs w:val="20"/>
        </w:rPr>
        <w:t>Če so pridržki dovoljeni, kako to vpliva na oceno ponudnika v okviru meril iz oddelka 5?</w:t>
      </w:r>
    </w:p>
    <w:p w14:paraId="79B88D7C" w14:textId="77777777" w:rsidR="00CD2733" w:rsidRPr="00CD2733" w:rsidRDefault="00CD2733" w:rsidP="00CD2733">
      <w:pPr>
        <w:spacing w:after="0" w:line="240" w:lineRule="auto"/>
        <w:jc w:val="both"/>
        <w:rPr>
          <w:rFonts w:ascii="Open Sans" w:hAnsi="Open Sans" w:cs="Open Sans"/>
          <w:szCs w:val="20"/>
        </w:rPr>
      </w:pPr>
    </w:p>
    <w:p w14:paraId="3818D18C" w14:textId="77777777" w:rsidR="00CD2733" w:rsidRPr="00CD2733" w:rsidRDefault="00CD2733" w:rsidP="00CD2733">
      <w:pPr>
        <w:keepNext/>
        <w:keepLines/>
        <w:spacing w:after="0" w:line="240" w:lineRule="auto"/>
        <w:jc w:val="both"/>
        <w:rPr>
          <w:rFonts w:ascii="Open Sans" w:eastAsia="@Arial Unicode MS" w:hAnsi="Open Sans" w:cs="Open Sans"/>
          <w:b/>
          <w:szCs w:val="20"/>
        </w:rPr>
      </w:pPr>
      <w:r w:rsidRPr="00CD2733">
        <w:rPr>
          <w:rFonts w:ascii="Open Sans" w:eastAsia="@Arial Unicode MS" w:hAnsi="Open Sans" w:cs="Open Sans"/>
          <w:b/>
          <w:szCs w:val="20"/>
        </w:rPr>
        <w:t>Odgovor naročnika na zgornje vprašanje potencialnega ponudnika:</w:t>
      </w:r>
    </w:p>
    <w:p w14:paraId="2B2BB94F" w14:textId="12DDF894" w:rsidR="00CD2733" w:rsidRPr="00A51D7B" w:rsidRDefault="00C03B17" w:rsidP="00CD2733">
      <w:pPr>
        <w:spacing w:after="0" w:line="240" w:lineRule="auto"/>
        <w:jc w:val="both"/>
        <w:rPr>
          <w:rFonts w:ascii="Open Sans" w:hAnsi="Open Sans" w:cs="Open Sans"/>
          <w:i/>
          <w:iCs/>
          <w:szCs w:val="20"/>
        </w:rPr>
      </w:pPr>
      <w:r w:rsidRPr="00A51D7B">
        <w:rPr>
          <w:rFonts w:ascii="Open Sans" w:hAnsi="Open Sans" w:cs="Open Sans"/>
          <w:i/>
          <w:iCs/>
          <w:szCs w:val="20"/>
        </w:rPr>
        <w:t>Naročnik je enako vprašanje prejel še dvakrat, vendar odgovarja z enim odgovorom:</w:t>
      </w:r>
    </w:p>
    <w:p w14:paraId="4770D02F" w14:textId="0887E48A" w:rsidR="00CD2733" w:rsidRDefault="00A51D7B" w:rsidP="00CD2733">
      <w:pPr>
        <w:spacing w:after="0" w:line="240" w:lineRule="auto"/>
        <w:jc w:val="both"/>
        <w:rPr>
          <w:rFonts w:ascii="Open Sans" w:hAnsi="Open Sans" w:cs="Open Sans"/>
          <w:szCs w:val="20"/>
        </w:rPr>
      </w:pPr>
      <w:r w:rsidRPr="00A51D7B">
        <w:rPr>
          <w:rFonts w:ascii="Open Sans" w:hAnsi="Open Sans" w:cs="Open Sans"/>
          <w:szCs w:val="20"/>
        </w:rPr>
        <w:t xml:space="preserve">Spremembe elementov okvirnih sporazumov niso dovoljene razen, če gre za element okvirnega sporazuma, ki ga po splošno znanih pogojih ni možno izpolniti. </w:t>
      </w:r>
      <w:r w:rsidR="00D519D6">
        <w:rPr>
          <w:rFonts w:ascii="Open Sans" w:hAnsi="Open Sans" w:cs="Open Sans"/>
          <w:szCs w:val="20"/>
        </w:rPr>
        <w:t>K p</w:t>
      </w:r>
      <w:r w:rsidRPr="00A51D7B">
        <w:rPr>
          <w:rFonts w:ascii="Open Sans" w:hAnsi="Open Sans" w:cs="Open Sans"/>
          <w:szCs w:val="20"/>
        </w:rPr>
        <w:t>onudbi lahko</w:t>
      </w:r>
      <w:r w:rsidR="00D519D6">
        <w:rPr>
          <w:rFonts w:ascii="Open Sans" w:hAnsi="Open Sans" w:cs="Open Sans"/>
          <w:szCs w:val="20"/>
        </w:rPr>
        <w:t xml:space="preserve"> ponudnik</w:t>
      </w:r>
      <w:r w:rsidRPr="00A51D7B">
        <w:rPr>
          <w:rFonts w:ascii="Open Sans" w:hAnsi="Open Sans" w:cs="Open Sans"/>
          <w:szCs w:val="20"/>
        </w:rPr>
        <w:t xml:space="preserve"> </w:t>
      </w:r>
      <w:r w:rsidR="00D519D6">
        <w:rPr>
          <w:rFonts w:ascii="Open Sans" w:hAnsi="Open Sans" w:cs="Open Sans"/>
          <w:szCs w:val="20"/>
        </w:rPr>
        <w:t xml:space="preserve">za vzdrževanje </w:t>
      </w:r>
      <w:r w:rsidRPr="00A51D7B">
        <w:rPr>
          <w:rFonts w:ascii="Open Sans" w:hAnsi="Open Sans" w:cs="Open Sans"/>
          <w:szCs w:val="20"/>
        </w:rPr>
        <w:t>priloži</w:t>
      </w:r>
      <w:r w:rsidR="00F27D04">
        <w:rPr>
          <w:rFonts w:ascii="Open Sans" w:hAnsi="Open Sans" w:cs="Open Sans"/>
          <w:szCs w:val="20"/>
        </w:rPr>
        <w:t xml:space="preserve"> svojo</w:t>
      </w:r>
      <w:r w:rsidRPr="00A51D7B">
        <w:rPr>
          <w:rFonts w:ascii="Open Sans" w:hAnsi="Open Sans" w:cs="Open Sans"/>
          <w:szCs w:val="20"/>
        </w:rPr>
        <w:t xml:space="preserve"> standardn</w:t>
      </w:r>
      <w:r w:rsidR="00D519D6">
        <w:rPr>
          <w:rFonts w:ascii="Open Sans" w:hAnsi="Open Sans" w:cs="Open Sans"/>
          <w:szCs w:val="20"/>
        </w:rPr>
        <w:t>o</w:t>
      </w:r>
      <w:r w:rsidRPr="00A51D7B">
        <w:rPr>
          <w:rFonts w:ascii="Open Sans" w:hAnsi="Open Sans" w:cs="Open Sans"/>
          <w:szCs w:val="20"/>
        </w:rPr>
        <w:t xml:space="preserve"> vzdrževaln</w:t>
      </w:r>
      <w:r w:rsidR="00D519D6">
        <w:rPr>
          <w:rFonts w:ascii="Open Sans" w:hAnsi="Open Sans" w:cs="Open Sans"/>
          <w:szCs w:val="20"/>
        </w:rPr>
        <w:t>o</w:t>
      </w:r>
      <w:r w:rsidRPr="00A51D7B">
        <w:rPr>
          <w:rFonts w:ascii="Open Sans" w:hAnsi="Open Sans" w:cs="Open Sans"/>
          <w:szCs w:val="20"/>
        </w:rPr>
        <w:t xml:space="preserve"> pogodbo izvajalca vzdrževanja. Ob sklepanju </w:t>
      </w:r>
      <w:r w:rsidR="00D519D6">
        <w:rPr>
          <w:rFonts w:ascii="Open Sans" w:hAnsi="Open Sans" w:cs="Open Sans"/>
          <w:szCs w:val="20"/>
        </w:rPr>
        <w:lastRenderedPageBreak/>
        <w:t xml:space="preserve">posameznega </w:t>
      </w:r>
      <w:r w:rsidRPr="00A51D7B">
        <w:rPr>
          <w:rFonts w:ascii="Open Sans" w:hAnsi="Open Sans" w:cs="Open Sans"/>
          <w:szCs w:val="20"/>
        </w:rPr>
        <w:t>vzdrževaln</w:t>
      </w:r>
      <w:r w:rsidR="00D519D6">
        <w:rPr>
          <w:rFonts w:ascii="Open Sans" w:hAnsi="Open Sans" w:cs="Open Sans"/>
          <w:szCs w:val="20"/>
        </w:rPr>
        <w:t>ega okvirnega sporazuma, ki sta kot vzorca priložena v objavljeni razpisni dokumentaciji, bo naročnik kot prilogo k okvirnemu sporazumu predložil tudi</w:t>
      </w:r>
      <w:r w:rsidR="00F27D04">
        <w:rPr>
          <w:rFonts w:ascii="Open Sans" w:hAnsi="Open Sans" w:cs="Open Sans"/>
          <w:szCs w:val="20"/>
        </w:rPr>
        <w:t xml:space="preserve"> v prejšnjem </w:t>
      </w:r>
      <w:r w:rsidR="003F3B64">
        <w:rPr>
          <w:rFonts w:ascii="Open Sans" w:hAnsi="Open Sans" w:cs="Open Sans"/>
          <w:szCs w:val="20"/>
        </w:rPr>
        <w:t xml:space="preserve">stavku </w:t>
      </w:r>
      <w:r w:rsidR="00F27D04">
        <w:rPr>
          <w:rFonts w:ascii="Open Sans" w:hAnsi="Open Sans" w:cs="Open Sans"/>
          <w:szCs w:val="20"/>
        </w:rPr>
        <w:t>omenjeno</w:t>
      </w:r>
      <w:r w:rsidRPr="00A51D7B">
        <w:rPr>
          <w:rFonts w:ascii="Open Sans" w:hAnsi="Open Sans" w:cs="Open Sans"/>
          <w:szCs w:val="20"/>
        </w:rPr>
        <w:t xml:space="preserve"> standardn</w:t>
      </w:r>
      <w:r w:rsidR="00D519D6">
        <w:rPr>
          <w:rFonts w:ascii="Open Sans" w:hAnsi="Open Sans" w:cs="Open Sans"/>
          <w:szCs w:val="20"/>
        </w:rPr>
        <w:t>o</w:t>
      </w:r>
      <w:r w:rsidRPr="00A51D7B">
        <w:rPr>
          <w:rFonts w:ascii="Open Sans" w:hAnsi="Open Sans" w:cs="Open Sans"/>
          <w:szCs w:val="20"/>
        </w:rPr>
        <w:t xml:space="preserve"> vzdrževaln</w:t>
      </w:r>
      <w:r w:rsidR="00D519D6">
        <w:rPr>
          <w:rFonts w:ascii="Open Sans" w:hAnsi="Open Sans" w:cs="Open Sans"/>
          <w:szCs w:val="20"/>
        </w:rPr>
        <w:t>o</w:t>
      </w:r>
      <w:r w:rsidRPr="00A51D7B">
        <w:rPr>
          <w:rFonts w:ascii="Open Sans" w:hAnsi="Open Sans" w:cs="Open Sans"/>
          <w:szCs w:val="20"/>
        </w:rPr>
        <w:t xml:space="preserve"> pogodb</w:t>
      </w:r>
      <w:r w:rsidR="00D519D6">
        <w:rPr>
          <w:rFonts w:ascii="Open Sans" w:hAnsi="Open Sans" w:cs="Open Sans"/>
          <w:szCs w:val="20"/>
        </w:rPr>
        <w:t>o izvajalca vzdrževanja</w:t>
      </w:r>
      <w:r w:rsidRPr="00A51D7B">
        <w:rPr>
          <w:rFonts w:ascii="Open Sans" w:hAnsi="Open Sans" w:cs="Open Sans"/>
          <w:szCs w:val="20"/>
        </w:rPr>
        <w:t xml:space="preserve">. V primeru nejasnosti ali spora pri izvajanju </w:t>
      </w:r>
      <w:r w:rsidR="00D519D6">
        <w:rPr>
          <w:rFonts w:ascii="Open Sans" w:hAnsi="Open Sans" w:cs="Open Sans"/>
          <w:szCs w:val="20"/>
        </w:rPr>
        <w:t xml:space="preserve">posameznega okvirnega sporazuma za </w:t>
      </w:r>
      <w:r w:rsidRPr="00A51D7B">
        <w:rPr>
          <w:rFonts w:ascii="Open Sans" w:hAnsi="Open Sans" w:cs="Open Sans"/>
          <w:szCs w:val="20"/>
        </w:rPr>
        <w:t>vzdrževanj</w:t>
      </w:r>
      <w:r w:rsidR="00D519D6">
        <w:rPr>
          <w:rFonts w:ascii="Open Sans" w:hAnsi="Open Sans" w:cs="Open Sans"/>
          <w:szCs w:val="20"/>
        </w:rPr>
        <w:t>e</w:t>
      </w:r>
      <w:r w:rsidRPr="00A51D7B">
        <w:rPr>
          <w:rFonts w:ascii="Open Sans" w:hAnsi="Open Sans" w:cs="Open Sans"/>
          <w:szCs w:val="20"/>
        </w:rPr>
        <w:t>, za odločanje velja</w:t>
      </w:r>
      <w:r w:rsidR="00D519D6">
        <w:rPr>
          <w:rFonts w:ascii="Open Sans" w:hAnsi="Open Sans" w:cs="Open Sans"/>
          <w:szCs w:val="20"/>
        </w:rPr>
        <w:t>ta</w:t>
      </w:r>
      <w:r w:rsidRPr="00A51D7B">
        <w:rPr>
          <w:rFonts w:ascii="Open Sans" w:hAnsi="Open Sans" w:cs="Open Sans"/>
          <w:szCs w:val="20"/>
        </w:rPr>
        <w:t xml:space="preserve"> primarno  okvirn</w:t>
      </w:r>
      <w:r w:rsidR="00D519D6">
        <w:rPr>
          <w:rFonts w:ascii="Open Sans" w:hAnsi="Open Sans" w:cs="Open Sans"/>
          <w:szCs w:val="20"/>
        </w:rPr>
        <w:t>a sporazuma naročnika, ki sta kot vzorca priložena v objavljeni razpisni dokumentaciji</w:t>
      </w:r>
      <w:r w:rsidRPr="00A51D7B">
        <w:rPr>
          <w:rFonts w:ascii="Open Sans" w:hAnsi="Open Sans" w:cs="Open Sans"/>
          <w:szCs w:val="20"/>
        </w:rPr>
        <w:t>.</w:t>
      </w:r>
    </w:p>
    <w:p w14:paraId="6C2A0126" w14:textId="75A0AB9F" w:rsidR="00C03B17" w:rsidRPr="00F27D04" w:rsidRDefault="00F27D04" w:rsidP="00C03B17">
      <w:pPr>
        <w:spacing w:after="0" w:line="240" w:lineRule="auto"/>
        <w:jc w:val="both"/>
        <w:rPr>
          <w:rFonts w:ascii="Open Sans" w:hAnsi="Open Sans" w:cs="Open Sans"/>
          <w:color w:val="FF0000"/>
          <w:szCs w:val="20"/>
        </w:rPr>
      </w:pPr>
      <w:r w:rsidRPr="00F27D04">
        <w:rPr>
          <w:rFonts w:ascii="Open Sans" w:hAnsi="Open Sans" w:cs="Open Sans"/>
          <w:color w:val="FF0000"/>
          <w:szCs w:val="20"/>
        </w:rPr>
        <w:t>Naročnik je v popravljeni razpisni dokumentaciji pri vzorcih okvirnega sporazuma dopolnil 26. člen osnutka okvirnega sporazuma (ENLJ-SIR-264/25-2) in 24. člen osnutka okvirnega sporazuma (ENLJ-SIR-264/25-3).</w:t>
      </w:r>
    </w:p>
    <w:p w14:paraId="227B0AE3" w14:textId="77777777" w:rsidR="00C03B17" w:rsidRPr="00CD2733" w:rsidRDefault="00C03B17" w:rsidP="00C03B17">
      <w:pPr>
        <w:spacing w:after="0" w:line="240" w:lineRule="auto"/>
        <w:jc w:val="both"/>
        <w:rPr>
          <w:rFonts w:ascii="Open Sans" w:hAnsi="Open Sans" w:cs="Open Sans"/>
          <w:szCs w:val="20"/>
        </w:rPr>
      </w:pPr>
    </w:p>
    <w:p w14:paraId="655D7882" w14:textId="77777777" w:rsidR="00C03B17" w:rsidRPr="00CD2733" w:rsidRDefault="00C03B17" w:rsidP="00C03B17">
      <w:pPr>
        <w:keepNext/>
        <w:keepLines/>
        <w:numPr>
          <w:ilvl w:val="0"/>
          <w:numId w:val="5"/>
        </w:numPr>
        <w:spacing w:after="0" w:line="240" w:lineRule="auto"/>
        <w:ind w:left="426" w:hanging="426"/>
        <w:jc w:val="both"/>
        <w:rPr>
          <w:rFonts w:ascii="Open Sans" w:eastAsiaTheme="minorHAnsi" w:hAnsi="Open Sans" w:cs="Open Sans"/>
          <w:b/>
          <w:szCs w:val="20"/>
        </w:rPr>
      </w:pPr>
      <w:r w:rsidRPr="00CD2733">
        <w:rPr>
          <w:rFonts w:ascii="Open Sans" w:eastAsiaTheme="minorHAnsi" w:hAnsi="Open Sans" w:cs="Open Sans"/>
          <w:b/>
          <w:szCs w:val="20"/>
        </w:rPr>
        <w:t xml:space="preserve">Dne 2. </w:t>
      </w:r>
      <w:r>
        <w:rPr>
          <w:rFonts w:ascii="Open Sans" w:eastAsiaTheme="minorHAnsi" w:hAnsi="Open Sans" w:cs="Open Sans"/>
          <w:b/>
          <w:szCs w:val="20"/>
        </w:rPr>
        <w:t>9</w:t>
      </w:r>
      <w:r w:rsidRPr="00CD2733">
        <w:rPr>
          <w:rFonts w:ascii="Open Sans" w:eastAsiaTheme="minorHAnsi" w:hAnsi="Open Sans" w:cs="Open Sans"/>
          <w:b/>
          <w:szCs w:val="20"/>
        </w:rPr>
        <w:t>. 2025 smo prejeli vprašanje potencialnega ponudnika z naslednjo vsebino:</w:t>
      </w:r>
    </w:p>
    <w:p w14:paraId="678EDB7C" w14:textId="185FF876" w:rsidR="00C03B17" w:rsidRDefault="00C03B17" w:rsidP="00C03B17">
      <w:pPr>
        <w:spacing w:after="0" w:line="240" w:lineRule="auto"/>
        <w:jc w:val="both"/>
        <w:rPr>
          <w:rFonts w:ascii="Open Sans" w:hAnsi="Open Sans" w:cs="Open Sans"/>
          <w:color w:val="222133"/>
          <w:szCs w:val="20"/>
          <w:shd w:val="clear" w:color="auto" w:fill="FFFFFF"/>
        </w:rPr>
      </w:pPr>
      <w:r w:rsidRPr="00C03B17">
        <w:rPr>
          <w:rFonts w:ascii="Open Sans" w:hAnsi="Open Sans" w:cs="Open Sans"/>
          <w:color w:val="222133"/>
          <w:szCs w:val="20"/>
          <w:shd w:val="clear" w:color="auto" w:fill="FFFFFF"/>
        </w:rPr>
        <w:t>Can you release the site drawings in AutoCAD or a similar format?</w:t>
      </w:r>
    </w:p>
    <w:p w14:paraId="6E871809" w14:textId="77777777" w:rsidR="00C03B17" w:rsidRPr="00CD2733" w:rsidRDefault="00C03B17" w:rsidP="00C03B17">
      <w:pPr>
        <w:spacing w:after="0" w:line="240" w:lineRule="auto"/>
        <w:jc w:val="both"/>
        <w:rPr>
          <w:rFonts w:ascii="Open Sans" w:hAnsi="Open Sans" w:cs="Open Sans"/>
          <w:szCs w:val="20"/>
        </w:rPr>
      </w:pPr>
    </w:p>
    <w:p w14:paraId="4FB1F200" w14:textId="77777777" w:rsidR="00C03B17" w:rsidRPr="00CD2733" w:rsidRDefault="00C03B17" w:rsidP="00C03B17">
      <w:pPr>
        <w:spacing w:after="0" w:line="240" w:lineRule="auto"/>
        <w:jc w:val="both"/>
        <w:rPr>
          <w:rFonts w:ascii="Open Sans" w:hAnsi="Open Sans" w:cs="Open Sans"/>
          <w:i/>
          <w:szCs w:val="20"/>
        </w:rPr>
      </w:pPr>
      <w:r w:rsidRPr="00CD2733">
        <w:rPr>
          <w:rFonts w:ascii="Open Sans" w:hAnsi="Open Sans" w:cs="Open Sans"/>
          <w:i/>
          <w:szCs w:val="20"/>
        </w:rPr>
        <w:t>V kolikor je naročnik pravilno razumel postavljeno vprašanje potencialnega ponudnika je prevod vprašanja naslednji:</w:t>
      </w:r>
    </w:p>
    <w:p w14:paraId="5A4EBFAB" w14:textId="1633487E" w:rsidR="00C03B17" w:rsidRDefault="00C03B17" w:rsidP="00C03B17">
      <w:pPr>
        <w:spacing w:after="0" w:line="240" w:lineRule="auto"/>
        <w:jc w:val="both"/>
        <w:rPr>
          <w:rFonts w:ascii="Open Sans" w:hAnsi="Open Sans" w:cs="Open Sans"/>
          <w:szCs w:val="20"/>
        </w:rPr>
      </w:pPr>
      <w:r w:rsidRPr="00C03B17">
        <w:rPr>
          <w:rFonts w:ascii="Open Sans" w:hAnsi="Open Sans" w:cs="Open Sans"/>
          <w:szCs w:val="20"/>
        </w:rPr>
        <w:t>Ali lahko objavite načrte lokacije v formatu AutoCAD ali podobnem?</w:t>
      </w:r>
    </w:p>
    <w:p w14:paraId="3CCCFA73" w14:textId="77777777" w:rsidR="00C03B17" w:rsidRPr="00CD2733" w:rsidRDefault="00C03B17" w:rsidP="00C03B17">
      <w:pPr>
        <w:spacing w:after="0" w:line="240" w:lineRule="auto"/>
        <w:jc w:val="both"/>
        <w:rPr>
          <w:rFonts w:ascii="Open Sans" w:hAnsi="Open Sans" w:cs="Open Sans"/>
          <w:szCs w:val="20"/>
        </w:rPr>
      </w:pPr>
    </w:p>
    <w:p w14:paraId="1EB0E479" w14:textId="77777777" w:rsidR="00C03B17" w:rsidRPr="00CD2733" w:rsidRDefault="00C03B17" w:rsidP="00C03B17">
      <w:pPr>
        <w:keepNext/>
        <w:keepLines/>
        <w:spacing w:after="0" w:line="240" w:lineRule="auto"/>
        <w:jc w:val="both"/>
        <w:rPr>
          <w:rFonts w:ascii="Open Sans" w:eastAsia="@Arial Unicode MS" w:hAnsi="Open Sans" w:cs="Open Sans"/>
          <w:b/>
          <w:szCs w:val="20"/>
        </w:rPr>
      </w:pPr>
      <w:r w:rsidRPr="00CD2733">
        <w:rPr>
          <w:rFonts w:ascii="Open Sans" w:eastAsia="@Arial Unicode MS" w:hAnsi="Open Sans" w:cs="Open Sans"/>
          <w:b/>
          <w:szCs w:val="20"/>
        </w:rPr>
        <w:t>Odgovor naročnika na zgornje vprašanje potencialnega ponudnika:</w:t>
      </w:r>
    </w:p>
    <w:p w14:paraId="570EAE85" w14:textId="41DB28FA" w:rsidR="00C03B17" w:rsidRDefault="00744212" w:rsidP="00C03B17">
      <w:pPr>
        <w:spacing w:after="0" w:line="240" w:lineRule="auto"/>
        <w:jc w:val="both"/>
        <w:rPr>
          <w:rFonts w:ascii="Open Sans" w:hAnsi="Open Sans" w:cs="Open Sans"/>
          <w:szCs w:val="20"/>
        </w:rPr>
      </w:pPr>
      <w:r w:rsidRPr="00744212">
        <w:rPr>
          <w:rFonts w:ascii="Open Sans" w:hAnsi="Open Sans" w:cs="Open Sans"/>
          <w:szCs w:val="20"/>
        </w:rPr>
        <w:t>Načrt dispozicije opreme je objavljen v dwg formatu.</w:t>
      </w:r>
    </w:p>
    <w:p w14:paraId="694A092C" w14:textId="77777777" w:rsidR="00C03B17" w:rsidRPr="00CD2733" w:rsidRDefault="00C03B17" w:rsidP="00C03B17">
      <w:pPr>
        <w:spacing w:after="0" w:line="240" w:lineRule="auto"/>
        <w:jc w:val="both"/>
        <w:rPr>
          <w:rFonts w:ascii="Open Sans" w:hAnsi="Open Sans" w:cs="Open Sans"/>
          <w:szCs w:val="20"/>
        </w:rPr>
      </w:pPr>
    </w:p>
    <w:p w14:paraId="48988658" w14:textId="77777777" w:rsidR="00C03B17" w:rsidRPr="00CD2733" w:rsidRDefault="00C03B17" w:rsidP="00C03B17">
      <w:pPr>
        <w:spacing w:after="0" w:line="240" w:lineRule="auto"/>
        <w:jc w:val="both"/>
        <w:rPr>
          <w:rFonts w:ascii="Open Sans" w:hAnsi="Open Sans" w:cs="Open Sans"/>
          <w:szCs w:val="20"/>
        </w:rPr>
      </w:pPr>
    </w:p>
    <w:p w14:paraId="1E66B57D" w14:textId="77777777" w:rsidR="00C03B17" w:rsidRPr="00CD2733" w:rsidRDefault="00C03B17" w:rsidP="00C03B17">
      <w:pPr>
        <w:keepNext/>
        <w:keepLines/>
        <w:numPr>
          <w:ilvl w:val="0"/>
          <w:numId w:val="5"/>
        </w:numPr>
        <w:spacing w:after="0" w:line="240" w:lineRule="auto"/>
        <w:ind w:left="426" w:hanging="426"/>
        <w:jc w:val="both"/>
        <w:rPr>
          <w:rFonts w:ascii="Open Sans" w:eastAsiaTheme="minorHAnsi" w:hAnsi="Open Sans" w:cs="Open Sans"/>
          <w:b/>
          <w:szCs w:val="20"/>
        </w:rPr>
      </w:pPr>
      <w:r w:rsidRPr="00CD2733">
        <w:rPr>
          <w:rFonts w:ascii="Open Sans" w:eastAsiaTheme="minorHAnsi" w:hAnsi="Open Sans" w:cs="Open Sans"/>
          <w:b/>
          <w:szCs w:val="20"/>
        </w:rPr>
        <w:t xml:space="preserve">Dne 2. </w:t>
      </w:r>
      <w:r>
        <w:rPr>
          <w:rFonts w:ascii="Open Sans" w:eastAsiaTheme="minorHAnsi" w:hAnsi="Open Sans" w:cs="Open Sans"/>
          <w:b/>
          <w:szCs w:val="20"/>
        </w:rPr>
        <w:t>9</w:t>
      </w:r>
      <w:r w:rsidRPr="00CD2733">
        <w:rPr>
          <w:rFonts w:ascii="Open Sans" w:eastAsiaTheme="minorHAnsi" w:hAnsi="Open Sans" w:cs="Open Sans"/>
          <w:b/>
          <w:szCs w:val="20"/>
        </w:rPr>
        <w:t>. 2025 smo prejeli vprašanje potencialnega ponudnika z naslednjo vsebino:</w:t>
      </w:r>
    </w:p>
    <w:p w14:paraId="7B27D45B" w14:textId="12266230" w:rsidR="00C03B17" w:rsidRDefault="00C03B17" w:rsidP="00C03B17">
      <w:pPr>
        <w:spacing w:after="0" w:line="240" w:lineRule="auto"/>
        <w:jc w:val="both"/>
        <w:rPr>
          <w:rFonts w:ascii="Open Sans" w:hAnsi="Open Sans" w:cs="Open Sans"/>
          <w:color w:val="222133"/>
          <w:szCs w:val="20"/>
          <w:shd w:val="clear" w:color="auto" w:fill="FFFFFF"/>
        </w:rPr>
      </w:pPr>
      <w:r w:rsidRPr="00C03B17">
        <w:rPr>
          <w:rFonts w:ascii="Open Sans" w:hAnsi="Open Sans" w:cs="Open Sans"/>
          <w:color w:val="222133"/>
          <w:szCs w:val="20"/>
          <w:shd w:val="clear" w:color="auto" w:fill="FFFFFF"/>
        </w:rPr>
        <w:t>Can you extend the current deadlines by 14 days?</w:t>
      </w:r>
    </w:p>
    <w:p w14:paraId="659175C5" w14:textId="77777777" w:rsidR="00C03B17" w:rsidRPr="00CD2733" w:rsidRDefault="00C03B17" w:rsidP="00C03B17">
      <w:pPr>
        <w:spacing w:after="0" w:line="240" w:lineRule="auto"/>
        <w:jc w:val="both"/>
        <w:rPr>
          <w:rFonts w:ascii="Open Sans" w:hAnsi="Open Sans" w:cs="Open Sans"/>
          <w:szCs w:val="20"/>
        </w:rPr>
      </w:pPr>
    </w:p>
    <w:p w14:paraId="420A9341" w14:textId="77777777" w:rsidR="00C03B17" w:rsidRPr="00CD2733" w:rsidRDefault="00C03B17" w:rsidP="00C03B17">
      <w:pPr>
        <w:spacing w:after="0" w:line="240" w:lineRule="auto"/>
        <w:jc w:val="both"/>
        <w:rPr>
          <w:rFonts w:ascii="Open Sans" w:hAnsi="Open Sans" w:cs="Open Sans"/>
          <w:i/>
          <w:szCs w:val="20"/>
        </w:rPr>
      </w:pPr>
      <w:r w:rsidRPr="00CD2733">
        <w:rPr>
          <w:rFonts w:ascii="Open Sans" w:hAnsi="Open Sans" w:cs="Open Sans"/>
          <w:i/>
          <w:szCs w:val="20"/>
        </w:rPr>
        <w:t>V kolikor je naročnik pravilno razumel postavljeno vprašanje potencialnega ponudnika je prevod vprašanja naslednji:</w:t>
      </w:r>
    </w:p>
    <w:p w14:paraId="243AE6AD" w14:textId="5C210C8F" w:rsidR="00C03B17" w:rsidRDefault="00C03B17" w:rsidP="00C03B17">
      <w:pPr>
        <w:spacing w:after="0" w:line="240" w:lineRule="auto"/>
        <w:jc w:val="both"/>
        <w:rPr>
          <w:rFonts w:ascii="Open Sans" w:hAnsi="Open Sans" w:cs="Open Sans"/>
          <w:szCs w:val="20"/>
        </w:rPr>
      </w:pPr>
      <w:r w:rsidRPr="00C03B17">
        <w:rPr>
          <w:rFonts w:ascii="Open Sans" w:hAnsi="Open Sans" w:cs="Open Sans"/>
          <w:szCs w:val="20"/>
        </w:rPr>
        <w:t>Ali lahko trenutne roke podaljšate za 14 dni?</w:t>
      </w:r>
    </w:p>
    <w:p w14:paraId="02B031C6" w14:textId="77777777" w:rsidR="00C03B17" w:rsidRPr="00CD2733" w:rsidRDefault="00C03B17" w:rsidP="00C03B17">
      <w:pPr>
        <w:spacing w:after="0" w:line="240" w:lineRule="auto"/>
        <w:jc w:val="both"/>
        <w:rPr>
          <w:rFonts w:ascii="Open Sans" w:hAnsi="Open Sans" w:cs="Open Sans"/>
          <w:szCs w:val="20"/>
        </w:rPr>
      </w:pPr>
    </w:p>
    <w:p w14:paraId="03F03A05" w14:textId="77777777" w:rsidR="00C03B17" w:rsidRPr="00CD2733" w:rsidRDefault="00C03B17" w:rsidP="00C03B17">
      <w:pPr>
        <w:keepNext/>
        <w:keepLines/>
        <w:spacing w:after="0" w:line="240" w:lineRule="auto"/>
        <w:jc w:val="both"/>
        <w:rPr>
          <w:rFonts w:ascii="Open Sans" w:eastAsia="@Arial Unicode MS" w:hAnsi="Open Sans" w:cs="Open Sans"/>
          <w:b/>
          <w:szCs w:val="20"/>
        </w:rPr>
      </w:pPr>
      <w:r w:rsidRPr="00CD2733">
        <w:rPr>
          <w:rFonts w:ascii="Open Sans" w:eastAsia="@Arial Unicode MS" w:hAnsi="Open Sans" w:cs="Open Sans"/>
          <w:b/>
          <w:szCs w:val="20"/>
        </w:rPr>
        <w:t>Odgovor naročnika na zgornje vprašanje potencialnega ponudnika:</w:t>
      </w:r>
    </w:p>
    <w:p w14:paraId="0563EE92" w14:textId="02BCA94C" w:rsidR="00744212" w:rsidRPr="00744212" w:rsidRDefault="00744212" w:rsidP="00744212">
      <w:pPr>
        <w:spacing w:after="0" w:line="240" w:lineRule="auto"/>
        <w:rPr>
          <w:rFonts w:ascii="Calibri" w:eastAsia="Calibri" w:hAnsi="Calibri" w:cs="Calibri"/>
          <w:color w:val="FF0000"/>
          <w:sz w:val="22"/>
          <w:lang w:eastAsia="en-US"/>
        </w:rPr>
      </w:pPr>
      <w:bookmarkStart w:id="1" w:name="_Hlk208238989"/>
      <w:r w:rsidRPr="00744212">
        <w:rPr>
          <w:rFonts w:ascii="Calibri" w:eastAsia="Calibri" w:hAnsi="Calibri" w:cs="Calibri"/>
          <w:color w:val="FF0000"/>
          <w:sz w:val="22"/>
          <w:lang w:eastAsia="en-US"/>
        </w:rPr>
        <w:t>Naročnik</w:t>
      </w:r>
      <w:r w:rsidR="00C614EE">
        <w:rPr>
          <w:rFonts w:ascii="Calibri" w:eastAsia="Calibri" w:hAnsi="Calibri" w:cs="Calibri"/>
          <w:color w:val="FF0000"/>
          <w:sz w:val="22"/>
          <w:lang w:eastAsia="en-US"/>
        </w:rPr>
        <w:t xml:space="preserve"> ustrezno </w:t>
      </w:r>
      <w:r w:rsidRPr="00744212">
        <w:rPr>
          <w:rFonts w:ascii="Calibri" w:eastAsia="Calibri" w:hAnsi="Calibri" w:cs="Calibri"/>
          <w:color w:val="FF0000"/>
          <w:sz w:val="22"/>
          <w:lang w:eastAsia="en-US"/>
        </w:rPr>
        <w:t>podaljšuje rok</w:t>
      </w:r>
      <w:r w:rsidR="00C614EE">
        <w:rPr>
          <w:rFonts w:ascii="Calibri" w:eastAsia="Calibri" w:hAnsi="Calibri" w:cs="Calibri"/>
          <w:color w:val="FF0000"/>
          <w:sz w:val="22"/>
          <w:lang w:eastAsia="en-US"/>
        </w:rPr>
        <w:t>e, ki so navedeni v zadnji točki tega pojasnila</w:t>
      </w:r>
      <w:r w:rsidRPr="00744212">
        <w:rPr>
          <w:rFonts w:ascii="Calibri" w:eastAsia="Calibri" w:hAnsi="Calibri" w:cs="Calibri"/>
          <w:color w:val="FF0000"/>
          <w:sz w:val="22"/>
          <w:lang w:eastAsia="en-US"/>
        </w:rPr>
        <w:t>.</w:t>
      </w:r>
    </w:p>
    <w:bookmarkEnd w:id="1"/>
    <w:p w14:paraId="54247C00" w14:textId="77777777" w:rsidR="00C03B17" w:rsidRPr="00CD2733" w:rsidRDefault="00C03B17" w:rsidP="00C03B17">
      <w:pPr>
        <w:spacing w:after="0" w:line="240" w:lineRule="auto"/>
        <w:jc w:val="both"/>
        <w:rPr>
          <w:rFonts w:ascii="Open Sans" w:hAnsi="Open Sans" w:cs="Open Sans"/>
          <w:szCs w:val="20"/>
        </w:rPr>
      </w:pPr>
    </w:p>
    <w:p w14:paraId="16B5F3A1" w14:textId="77777777" w:rsidR="00C03B17" w:rsidRPr="00CD2733" w:rsidRDefault="00C03B17" w:rsidP="00C03B17">
      <w:pPr>
        <w:spacing w:after="0" w:line="240" w:lineRule="auto"/>
        <w:jc w:val="both"/>
        <w:rPr>
          <w:rFonts w:ascii="Open Sans" w:hAnsi="Open Sans" w:cs="Open Sans"/>
          <w:szCs w:val="20"/>
        </w:rPr>
      </w:pPr>
    </w:p>
    <w:p w14:paraId="5D5022FB" w14:textId="77777777" w:rsidR="00C03B17" w:rsidRPr="00CD2733" w:rsidRDefault="00C03B17" w:rsidP="00C03B17">
      <w:pPr>
        <w:keepNext/>
        <w:keepLines/>
        <w:numPr>
          <w:ilvl w:val="0"/>
          <w:numId w:val="5"/>
        </w:numPr>
        <w:spacing w:after="0" w:line="240" w:lineRule="auto"/>
        <w:ind w:left="426" w:hanging="426"/>
        <w:jc w:val="both"/>
        <w:rPr>
          <w:rFonts w:ascii="Open Sans" w:eastAsiaTheme="minorHAnsi" w:hAnsi="Open Sans" w:cs="Open Sans"/>
          <w:b/>
          <w:szCs w:val="20"/>
        </w:rPr>
      </w:pPr>
      <w:r w:rsidRPr="00CD2733">
        <w:rPr>
          <w:rFonts w:ascii="Open Sans" w:eastAsiaTheme="minorHAnsi" w:hAnsi="Open Sans" w:cs="Open Sans"/>
          <w:b/>
          <w:szCs w:val="20"/>
        </w:rPr>
        <w:t xml:space="preserve">Dne 2. </w:t>
      </w:r>
      <w:r>
        <w:rPr>
          <w:rFonts w:ascii="Open Sans" w:eastAsiaTheme="minorHAnsi" w:hAnsi="Open Sans" w:cs="Open Sans"/>
          <w:b/>
          <w:szCs w:val="20"/>
        </w:rPr>
        <w:t>9</w:t>
      </w:r>
      <w:r w:rsidRPr="00CD2733">
        <w:rPr>
          <w:rFonts w:ascii="Open Sans" w:eastAsiaTheme="minorHAnsi" w:hAnsi="Open Sans" w:cs="Open Sans"/>
          <w:b/>
          <w:szCs w:val="20"/>
        </w:rPr>
        <w:t>. 2025 smo prejeli vprašanje potencialnega ponudnika z naslednjo vsebino:</w:t>
      </w:r>
    </w:p>
    <w:p w14:paraId="4659561C" w14:textId="4C0A6B03" w:rsidR="00C03B17" w:rsidRDefault="00C03B17" w:rsidP="00C03B17">
      <w:pPr>
        <w:spacing w:after="0" w:line="240" w:lineRule="auto"/>
        <w:jc w:val="both"/>
        <w:rPr>
          <w:rFonts w:ascii="Open Sans" w:hAnsi="Open Sans" w:cs="Open Sans"/>
          <w:color w:val="222133"/>
          <w:szCs w:val="20"/>
          <w:shd w:val="clear" w:color="auto" w:fill="FFFFFF"/>
        </w:rPr>
      </w:pPr>
      <w:r w:rsidRPr="00C03B17">
        <w:rPr>
          <w:rFonts w:ascii="Open Sans" w:hAnsi="Open Sans" w:cs="Open Sans"/>
          <w:color w:val="222133"/>
          <w:szCs w:val="20"/>
          <w:shd w:val="clear" w:color="auto" w:fill="FFFFFF"/>
        </w:rPr>
        <w:t>Can you accept Swiss law instead of Slovenian law?</w:t>
      </w:r>
    </w:p>
    <w:p w14:paraId="6C49401E" w14:textId="77777777" w:rsidR="00C03B17" w:rsidRPr="00CD2733" w:rsidRDefault="00C03B17" w:rsidP="00C03B17">
      <w:pPr>
        <w:spacing w:after="0" w:line="240" w:lineRule="auto"/>
        <w:jc w:val="both"/>
        <w:rPr>
          <w:rFonts w:ascii="Open Sans" w:hAnsi="Open Sans" w:cs="Open Sans"/>
          <w:szCs w:val="20"/>
        </w:rPr>
      </w:pPr>
    </w:p>
    <w:p w14:paraId="512DB7D5" w14:textId="77777777" w:rsidR="00C03B17" w:rsidRPr="00CD2733" w:rsidRDefault="00C03B17" w:rsidP="00C03B17">
      <w:pPr>
        <w:spacing w:after="0" w:line="240" w:lineRule="auto"/>
        <w:jc w:val="both"/>
        <w:rPr>
          <w:rFonts w:ascii="Open Sans" w:hAnsi="Open Sans" w:cs="Open Sans"/>
          <w:i/>
          <w:szCs w:val="20"/>
        </w:rPr>
      </w:pPr>
      <w:r w:rsidRPr="00CD2733">
        <w:rPr>
          <w:rFonts w:ascii="Open Sans" w:hAnsi="Open Sans" w:cs="Open Sans"/>
          <w:i/>
          <w:szCs w:val="20"/>
        </w:rPr>
        <w:t>V kolikor je naročnik pravilno razumel postavljeno vprašanje potencialnega ponudnika je prevod vprašanja naslednji:</w:t>
      </w:r>
    </w:p>
    <w:p w14:paraId="61F246CF" w14:textId="6D239D96" w:rsidR="00C03B17" w:rsidRDefault="00C03B17" w:rsidP="00C03B17">
      <w:pPr>
        <w:spacing w:after="0" w:line="240" w:lineRule="auto"/>
        <w:jc w:val="both"/>
        <w:rPr>
          <w:rFonts w:ascii="Open Sans" w:hAnsi="Open Sans" w:cs="Open Sans"/>
          <w:szCs w:val="20"/>
        </w:rPr>
      </w:pPr>
      <w:r w:rsidRPr="00C03B17">
        <w:rPr>
          <w:rFonts w:ascii="Open Sans" w:hAnsi="Open Sans" w:cs="Open Sans"/>
          <w:szCs w:val="20"/>
        </w:rPr>
        <w:t>Ali sprejemate švicarsko pravo namesto slovenskega prava?</w:t>
      </w:r>
    </w:p>
    <w:p w14:paraId="006EB73A" w14:textId="77777777" w:rsidR="00C03B17" w:rsidRPr="00CD2733" w:rsidRDefault="00C03B17" w:rsidP="00C03B17">
      <w:pPr>
        <w:spacing w:after="0" w:line="240" w:lineRule="auto"/>
        <w:jc w:val="both"/>
        <w:rPr>
          <w:rFonts w:ascii="Open Sans" w:hAnsi="Open Sans" w:cs="Open Sans"/>
          <w:szCs w:val="20"/>
        </w:rPr>
      </w:pPr>
    </w:p>
    <w:p w14:paraId="3277CE8A" w14:textId="77777777" w:rsidR="00C03B17" w:rsidRPr="00CD2733" w:rsidRDefault="00C03B17" w:rsidP="00C03B17">
      <w:pPr>
        <w:keepNext/>
        <w:keepLines/>
        <w:spacing w:after="0" w:line="240" w:lineRule="auto"/>
        <w:jc w:val="both"/>
        <w:rPr>
          <w:rFonts w:ascii="Open Sans" w:eastAsia="@Arial Unicode MS" w:hAnsi="Open Sans" w:cs="Open Sans"/>
          <w:b/>
          <w:szCs w:val="20"/>
        </w:rPr>
      </w:pPr>
      <w:r w:rsidRPr="00CD2733">
        <w:rPr>
          <w:rFonts w:ascii="Open Sans" w:eastAsia="@Arial Unicode MS" w:hAnsi="Open Sans" w:cs="Open Sans"/>
          <w:b/>
          <w:szCs w:val="20"/>
        </w:rPr>
        <w:t>Odgovor naročnika na zgornje vprašanje potencialnega ponudnika:</w:t>
      </w:r>
    </w:p>
    <w:p w14:paraId="4F185343" w14:textId="53D705E5" w:rsidR="00CD2733" w:rsidRPr="00CD2733" w:rsidRDefault="00C614EE" w:rsidP="00CD2733">
      <w:pPr>
        <w:spacing w:after="0" w:line="240" w:lineRule="auto"/>
        <w:jc w:val="both"/>
        <w:rPr>
          <w:rFonts w:ascii="Open Sans" w:hAnsi="Open Sans" w:cs="Open Sans"/>
          <w:szCs w:val="20"/>
        </w:rPr>
      </w:pPr>
      <w:r>
        <w:rPr>
          <w:rFonts w:ascii="Open Sans" w:hAnsi="Open Sans" w:cs="Open Sans"/>
          <w:szCs w:val="20"/>
        </w:rPr>
        <w:t>Ne.</w:t>
      </w:r>
    </w:p>
    <w:p w14:paraId="13FDE399" w14:textId="77777777" w:rsidR="00C03B17" w:rsidRPr="00CD2733" w:rsidRDefault="00C03B17" w:rsidP="00C03B17">
      <w:pPr>
        <w:spacing w:after="0" w:line="240" w:lineRule="auto"/>
        <w:jc w:val="both"/>
        <w:rPr>
          <w:rFonts w:ascii="Open Sans" w:hAnsi="Open Sans" w:cs="Open Sans"/>
          <w:szCs w:val="20"/>
        </w:rPr>
      </w:pPr>
    </w:p>
    <w:p w14:paraId="0E112B78" w14:textId="77777777" w:rsidR="00C03B17" w:rsidRPr="00CD2733" w:rsidRDefault="00C03B17" w:rsidP="00C03B17">
      <w:pPr>
        <w:spacing w:after="0" w:line="240" w:lineRule="auto"/>
        <w:jc w:val="both"/>
        <w:rPr>
          <w:rFonts w:ascii="Open Sans" w:hAnsi="Open Sans" w:cs="Open Sans"/>
          <w:szCs w:val="20"/>
        </w:rPr>
      </w:pPr>
    </w:p>
    <w:p w14:paraId="43BD47A0" w14:textId="77777777" w:rsidR="00C03B17" w:rsidRPr="009C738B" w:rsidRDefault="00C03B17" w:rsidP="00C03B17">
      <w:pPr>
        <w:keepNext/>
        <w:keepLines/>
        <w:numPr>
          <w:ilvl w:val="0"/>
          <w:numId w:val="5"/>
        </w:numPr>
        <w:spacing w:after="0" w:line="240" w:lineRule="auto"/>
        <w:ind w:left="426" w:hanging="426"/>
        <w:jc w:val="both"/>
        <w:rPr>
          <w:rFonts w:ascii="Open Sans" w:eastAsiaTheme="minorHAnsi" w:hAnsi="Open Sans" w:cs="Open Sans"/>
          <w:b/>
          <w:szCs w:val="20"/>
        </w:rPr>
      </w:pPr>
      <w:r w:rsidRPr="009C738B">
        <w:rPr>
          <w:rFonts w:ascii="Open Sans" w:eastAsiaTheme="minorHAnsi" w:hAnsi="Open Sans" w:cs="Open Sans"/>
          <w:b/>
          <w:szCs w:val="20"/>
        </w:rPr>
        <w:t>Dne 2. 9. 2025 smo prejeli vprašanje potencialnega ponudnika z naslednjo vsebino:</w:t>
      </w:r>
    </w:p>
    <w:p w14:paraId="2310E084" w14:textId="0DF06192" w:rsidR="00C03B17" w:rsidRDefault="00C03B17" w:rsidP="00C03B17">
      <w:pPr>
        <w:spacing w:after="0" w:line="240" w:lineRule="auto"/>
        <w:jc w:val="both"/>
        <w:rPr>
          <w:rFonts w:ascii="Open Sans" w:hAnsi="Open Sans" w:cs="Open Sans"/>
          <w:color w:val="222133"/>
          <w:szCs w:val="20"/>
          <w:shd w:val="clear" w:color="auto" w:fill="FFFFFF"/>
        </w:rPr>
      </w:pPr>
      <w:r w:rsidRPr="00C03B17">
        <w:rPr>
          <w:rFonts w:ascii="Open Sans" w:hAnsi="Open Sans" w:cs="Open Sans"/>
          <w:color w:val="222133"/>
          <w:szCs w:val="20"/>
          <w:shd w:val="clear" w:color="auto" w:fill="FFFFFF"/>
        </w:rPr>
        <w:t>Are the contract terms negotiable until the closing of the tender?</w:t>
      </w:r>
    </w:p>
    <w:p w14:paraId="59DBC766" w14:textId="77777777" w:rsidR="00C03B17" w:rsidRPr="00CD2733" w:rsidRDefault="00C03B17" w:rsidP="00C03B17">
      <w:pPr>
        <w:spacing w:after="0" w:line="240" w:lineRule="auto"/>
        <w:jc w:val="both"/>
        <w:rPr>
          <w:rFonts w:ascii="Open Sans" w:hAnsi="Open Sans" w:cs="Open Sans"/>
          <w:szCs w:val="20"/>
        </w:rPr>
      </w:pPr>
    </w:p>
    <w:p w14:paraId="5981EFA9" w14:textId="77777777" w:rsidR="00C03B17" w:rsidRPr="00CD2733" w:rsidRDefault="00C03B17" w:rsidP="00C03B17">
      <w:pPr>
        <w:spacing w:after="0" w:line="240" w:lineRule="auto"/>
        <w:jc w:val="both"/>
        <w:rPr>
          <w:rFonts w:ascii="Open Sans" w:hAnsi="Open Sans" w:cs="Open Sans"/>
          <w:i/>
          <w:szCs w:val="20"/>
        </w:rPr>
      </w:pPr>
      <w:r w:rsidRPr="00CD2733">
        <w:rPr>
          <w:rFonts w:ascii="Open Sans" w:hAnsi="Open Sans" w:cs="Open Sans"/>
          <w:i/>
          <w:szCs w:val="20"/>
        </w:rPr>
        <w:t>V kolikor je naročnik pravilno razumel postavljeno vprašanje potencialnega ponudnika je prevod vprašanja naslednji:</w:t>
      </w:r>
    </w:p>
    <w:p w14:paraId="5AB283B7" w14:textId="77777777" w:rsidR="00CC6AF6" w:rsidRPr="00CC6AF6" w:rsidRDefault="00CC6AF6" w:rsidP="00CC6AF6">
      <w:pPr>
        <w:spacing w:after="0" w:line="240" w:lineRule="auto"/>
        <w:jc w:val="both"/>
        <w:rPr>
          <w:rFonts w:ascii="Open Sans" w:hAnsi="Open Sans" w:cs="Open Sans"/>
          <w:szCs w:val="20"/>
        </w:rPr>
      </w:pPr>
      <w:r w:rsidRPr="00CC6AF6">
        <w:rPr>
          <w:rFonts w:ascii="Open Sans" w:hAnsi="Open Sans" w:cs="Open Sans"/>
          <w:szCs w:val="20"/>
        </w:rPr>
        <w:t>Ali se je mogoče o pogodbenih pogojih pogajati do zaključka razpisa?</w:t>
      </w:r>
    </w:p>
    <w:p w14:paraId="074B0B80" w14:textId="77777777" w:rsidR="00C03B17" w:rsidRPr="00CD2733" w:rsidRDefault="00C03B17" w:rsidP="00C03B17">
      <w:pPr>
        <w:spacing w:after="0" w:line="240" w:lineRule="auto"/>
        <w:jc w:val="both"/>
        <w:rPr>
          <w:rFonts w:ascii="Open Sans" w:hAnsi="Open Sans" w:cs="Open Sans"/>
          <w:szCs w:val="20"/>
        </w:rPr>
      </w:pPr>
    </w:p>
    <w:p w14:paraId="6504DB21" w14:textId="77777777" w:rsidR="00C03B17" w:rsidRPr="00CD2733" w:rsidRDefault="00C03B17" w:rsidP="00C03B17">
      <w:pPr>
        <w:keepNext/>
        <w:keepLines/>
        <w:spacing w:after="0" w:line="240" w:lineRule="auto"/>
        <w:jc w:val="both"/>
        <w:rPr>
          <w:rFonts w:ascii="Open Sans" w:eastAsia="@Arial Unicode MS" w:hAnsi="Open Sans" w:cs="Open Sans"/>
          <w:b/>
          <w:szCs w:val="20"/>
        </w:rPr>
      </w:pPr>
      <w:r w:rsidRPr="00CD2733">
        <w:rPr>
          <w:rFonts w:ascii="Open Sans" w:eastAsia="@Arial Unicode MS" w:hAnsi="Open Sans" w:cs="Open Sans"/>
          <w:b/>
          <w:szCs w:val="20"/>
        </w:rPr>
        <w:lastRenderedPageBreak/>
        <w:t>Odgovor naročnika na zgornje vprašanje potencialnega ponudnika:</w:t>
      </w:r>
    </w:p>
    <w:p w14:paraId="130D8041" w14:textId="42CC02F6" w:rsidR="00C03B17" w:rsidRPr="00CD2733" w:rsidRDefault="00CC6AF6" w:rsidP="00C03B17">
      <w:pPr>
        <w:spacing w:after="0" w:line="240" w:lineRule="auto"/>
        <w:jc w:val="both"/>
        <w:rPr>
          <w:rFonts w:ascii="Open Sans" w:hAnsi="Open Sans" w:cs="Open Sans"/>
          <w:szCs w:val="20"/>
        </w:rPr>
      </w:pPr>
      <w:r>
        <w:rPr>
          <w:rFonts w:ascii="Open Sans" w:hAnsi="Open Sans" w:cs="Open Sans"/>
          <w:szCs w:val="20"/>
        </w:rPr>
        <w:t>Ne. Naročnik naproša potencialne ponudnike, da v kolikor bi želeli spremembo besedila v posameznih členih pogodbe, da na Portalu javnih naročil, naročniku posredujejo vprašanja s predlogi sprememb, katere bo naročnik pregledal in na njih ustrezno odgovoril.</w:t>
      </w:r>
      <w:r w:rsidR="00345E48">
        <w:rPr>
          <w:rFonts w:ascii="Open Sans" w:hAnsi="Open Sans" w:cs="Open Sans"/>
          <w:szCs w:val="20"/>
        </w:rPr>
        <w:t xml:space="preserve"> Glede obeh vzorcev okvirnega sporazuma naročnik naproša ponudnike, da si preberejo odgovor št. 5 tega pojasnila.</w:t>
      </w:r>
    </w:p>
    <w:p w14:paraId="07FE0B9E" w14:textId="77777777" w:rsidR="00C03B17" w:rsidRPr="00CD2733" w:rsidRDefault="00C03B17" w:rsidP="00C03B17">
      <w:pPr>
        <w:spacing w:after="0" w:line="240" w:lineRule="auto"/>
        <w:jc w:val="both"/>
        <w:rPr>
          <w:rFonts w:ascii="Open Sans" w:hAnsi="Open Sans" w:cs="Open Sans"/>
          <w:szCs w:val="20"/>
        </w:rPr>
      </w:pPr>
    </w:p>
    <w:p w14:paraId="3810633F" w14:textId="77777777" w:rsidR="00C03B17" w:rsidRPr="00CD2733" w:rsidRDefault="00C03B17" w:rsidP="00C03B17">
      <w:pPr>
        <w:keepNext/>
        <w:keepLines/>
        <w:numPr>
          <w:ilvl w:val="0"/>
          <w:numId w:val="5"/>
        </w:numPr>
        <w:spacing w:after="0" w:line="240" w:lineRule="auto"/>
        <w:ind w:left="426" w:hanging="426"/>
        <w:jc w:val="both"/>
        <w:rPr>
          <w:rFonts w:ascii="Open Sans" w:eastAsiaTheme="minorHAnsi" w:hAnsi="Open Sans" w:cs="Open Sans"/>
          <w:b/>
          <w:szCs w:val="20"/>
        </w:rPr>
      </w:pPr>
      <w:r w:rsidRPr="00CD2733">
        <w:rPr>
          <w:rFonts w:ascii="Open Sans" w:eastAsiaTheme="minorHAnsi" w:hAnsi="Open Sans" w:cs="Open Sans"/>
          <w:b/>
          <w:szCs w:val="20"/>
        </w:rPr>
        <w:t xml:space="preserve">Dne 2. </w:t>
      </w:r>
      <w:r>
        <w:rPr>
          <w:rFonts w:ascii="Open Sans" w:eastAsiaTheme="minorHAnsi" w:hAnsi="Open Sans" w:cs="Open Sans"/>
          <w:b/>
          <w:szCs w:val="20"/>
        </w:rPr>
        <w:t>9</w:t>
      </w:r>
      <w:r w:rsidRPr="00CD2733">
        <w:rPr>
          <w:rFonts w:ascii="Open Sans" w:eastAsiaTheme="minorHAnsi" w:hAnsi="Open Sans" w:cs="Open Sans"/>
          <w:b/>
          <w:szCs w:val="20"/>
        </w:rPr>
        <w:t>. 2025 smo prejeli vprašanje potencialnega ponudnika z naslednjo vsebino:</w:t>
      </w:r>
    </w:p>
    <w:p w14:paraId="53703419" w14:textId="122BB774" w:rsidR="00C03B17" w:rsidRDefault="00C03B17" w:rsidP="00C03B17">
      <w:pPr>
        <w:spacing w:after="0" w:line="240" w:lineRule="auto"/>
        <w:jc w:val="both"/>
        <w:rPr>
          <w:rFonts w:ascii="Open Sans" w:hAnsi="Open Sans" w:cs="Open Sans"/>
          <w:color w:val="222133"/>
          <w:szCs w:val="20"/>
          <w:shd w:val="clear" w:color="auto" w:fill="FFFFFF"/>
        </w:rPr>
      </w:pPr>
      <w:r w:rsidRPr="00C03B17">
        <w:rPr>
          <w:rFonts w:ascii="Open Sans" w:hAnsi="Open Sans" w:cs="Open Sans"/>
          <w:color w:val="222133"/>
          <w:szCs w:val="20"/>
          <w:shd w:val="clear" w:color="auto" w:fill="FFFFFF"/>
        </w:rPr>
        <w:t>Can you provide the technical specifications of the existing 20 kVA transformer on site?</w:t>
      </w:r>
    </w:p>
    <w:p w14:paraId="322994AA" w14:textId="77777777" w:rsidR="00C03B17" w:rsidRPr="00CD2733" w:rsidRDefault="00C03B17" w:rsidP="00C03B17">
      <w:pPr>
        <w:spacing w:after="0" w:line="240" w:lineRule="auto"/>
        <w:jc w:val="both"/>
        <w:rPr>
          <w:rFonts w:ascii="Open Sans" w:hAnsi="Open Sans" w:cs="Open Sans"/>
          <w:szCs w:val="20"/>
        </w:rPr>
      </w:pPr>
    </w:p>
    <w:p w14:paraId="128B902E" w14:textId="77777777" w:rsidR="00C03B17" w:rsidRPr="00CD2733" w:rsidRDefault="00C03B17" w:rsidP="00C03B17">
      <w:pPr>
        <w:spacing w:after="0" w:line="240" w:lineRule="auto"/>
        <w:jc w:val="both"/>
        <w:rPr>
          <w:rFonts w:ascii="Open Sans" w:hAnsi="Open Sans" w:cs="Open Sans"/>
          <w:i/>
          <w:szCs w:val="20"/>
        </w:rPr>
      </w:pPr>
      <w:r w:rsidRPr="00CD2733">
        <w:rPr>
          <w:rFonts w:ascii="Open Sans" w:hAnsi="Open Sans" w:cs="Open Sans"/>
          <w:i/>
          <w:szCs w:val="20"/>
        </w:rPr>
        <w:t>V kolikor je naročnik pravilno razumel postavljeno vprašanje potencialnega ponudnika je prevod vprašanja naslednji:</w:t>
      </w:r>
    </w:p>
    <w:p w14:paraId="65582C12" w14:textId="184AE1BD" w:rsidR="00C03B17" w:rsidRPr="00CD2733" w:rsidRDefault="00C03B17" w:rsidP="00C03B17">
      <w:pPr>
        <w:spacing w:after="0" w:line="240" w:lineRule="auto"/>
        <w:jc w:val="both"/>
        <w:rPr>
          <w:rFonts w:ascii="Open Sans" w:hAnsi="Open Sans" w:cs="Open Sans"/>
          <w:szCs w:val="20"/>
        </w:rPr>
      </w:pPr>
      <w:r w:rsidRPr="00C03B17">
        <w:rPr>
          <w:rFonts w:ascii="Open Sans" w:hAnsi="Open Sans" w:cs="Open Sans"/>
          <w:szCs w:val="20"/>
        </w:rPr>
        <w:t>Ali lahko posredujete tehnične specifikacije obstoječega 20 kVA transformatorja na lokaciji?</w:t>
      </w:r>
    </w:p>
    <w:p w14:paraId="029F9053" w14:textId="77777777" w:rsidR="00C03B17" w:rsidRPr="00CD2733" w:rsidRDefault="00C03B17" w:rsidP="00C03B17">
      <w:pPr>
        <w:spacing w:after="0" w:line="240" w:lineRule="auto"/>
        <w:jc w:val="both"/>
        <w:rPr>
          <w:rFonts w:ascii="Open Sans" w:hAnsi="Open Sans" w:cs="Open Sans"/>
          <w:szCs w:val="20"/>
        </w:rPr>
      </w:pPr>
    </w:p>
    <w:p w14:paraId="3E707534" w14:textId="77777777" w:rsidR="00C03B17" w:rsidRPr="00CD2733" w:rsidRDefault="00C03B17" w:rsidP="00C03B17">
      <w:pPr>
        <w:keepNext/>
        <w:keepLines/>
        <w:spacing w:after="0" w:line="240" w:lineRule="auto"/>
        <w:jc w:val="both"/>
        <w:rPr>
          <w:rFonts w:ascii="Open Sans" w:eastAsia="@Arial Unicode MS" w:hAnsi="Open Sans" w:cs="Open Sans"/>
          <w:b/>
          <w:szCs w:val="20"/>
        </w:rPr>
      </w:pPr>
      <w:r w:rsidRPr="00CD2733">
        <w:rPr>
          <w:rFonts w:ascii="Open Sans" w:eastAsia="@Arial Unicode MS" w:hAnsi="Open Sans" w:cs="Open Sans"/>
          <w:b/>
          <w:szCs w:val="20"/>
        </w:rPr>
        <w:t>Odgovor naročnika na zgornje vprašanje potencialnega ponudnika:</w:t>
      </w:r>
    </w:p>
    <w:p w14:paraId="5762F9FD" w14:textId="050DC0E6" w:rsidR="00C03B17" w:rsidRPr="00CD2733" w:rsidRDefault="00CC6AF6" w:rsidP="00C03B17">
      <w:pPr>
        <w:spacing w:after="0" w:line="240" w:lineRule="auto"/>
        <w:jc w:val="both"/>
        <w:rPr>
          <w:rFonts w:ascii="Open Sans" w:hAnsi="Open Sans" w:cs="Open Sans"/>
          <w:szCs w:val="20"/>
        </w:rPr>
      </w:pPr>
      <w:r w:rsidRPr="00CC6AF6">
        <w:rPr>
          <w:rFonts w:ascii="Open Sans" w:hAnsi="Open Sans" w:cs="Open Sans"/>
          <w:szCs w:val="20"/>
        </w:rPr>
        <w:t>Priključitev je direktno na 20 kV omrežje</w:t>
      </w:r>
      <w:r>
        <w:rPr>
          <w:rFonts w:ascii="Open Sans" w:hAnsi="Open Sans" w:cs="Open Sans"/>
          <w:szCs w:val="20"/>
        </w:rPr>
        <w:t>,</w:t>
      </w:r>
      <w:r w:rsidRPr="00CC6AF6">
        <w:rPr>
          <w:rFonts w:ascii="Open Sans" w:hAnsi="Open Sans" w:cs="Open Sans"/>
          <w:szCs w:val="20"/>
        </w:rPr>
        <w:t xml:space="preserve"> ne na transformator.</w:t>
      </w:r>
    </w:p>
    <w:p w14:paraId="0B1D5261" w14:textId="77777777" w:rsidR="00C03B17" w:rsidRPr="00CD2733" w:rsidRDefault="00C03B17" w:rsidP="00C03B17">
      <w:pPr>
        <w:spacing w:after="0" w:line="240" w:lineRule="auto"/>
        <w:jc w:val="both"/>
        <w:rPr>
          <w:rFonts w:ascii="Open Sans" w:hAnsi="Open Sans" w:cs="Open Sans"/>
          <w:szCs w:val="20"/>
        </w:rPr>
      </w:pPr>
    </w:p>
    <w:p w14:paraId="7EEE0330" w14:textId="77777777" w:rsidR="00C03B17" w:rsidRPr="00CD2733" w:rsidRDefault="00C03B17" w:rsidP="00C03B17">
      <w:pPr>
        <w:spacing w:after="0" w:line="240" w:lineRule="auto"/>
        <w:jc w:val="both"/>
        <w:rPr>
          <w:rFonts w:ascii="Open Sans" w:hAnsi="Open Sans" w:cs="Open Sans"/>
          <w:szCs w:val="20"/>
        </w:rPr>
      </w:pPr>
    </w:p>
    <w:p w14:paraId="0BFD523C" w14:textId="77777777" w:rsidR="00C03B17" w:rsidRPr="00CD2733" w:rsidRDefault="00C03B17" w:rsidP="00C03B17">
      <w:pPr>
        <w:keepNext/>
        <w:keepLines/>
        <w:numPr>
          <w:ilvl w:val="0"/>
          <w:numId w:val="5"/>
        </w:numPr>
        <w:spacing w:after="0" w:line="240" w:lineRule="auto"/>
        <w:ind w:left="426" w:hanging="426"/>
        <w:jc w:val="both"/>
        <w:rPr>
          <w:rFonts w:ascii="Open Sans" w:eastAsiaTheme="minorHAnsi" w:hAnsi="Open Sans" w:cs="Open Sans"/>
          <w:b/>
          <w:szCs w:val="20"/>
        </w:rPr>
      </w:pPr>
      <w:r w:rsidRPr="00CD2733">
        <w:rPr>
          <w:rFonts w:ascii="Open Sans" w:eastAsiaTheme="minorHAnsi" w:hAnsi="Open Sans" w:cs="Open Sans"/>
          <w:b/>
          <w:szCs w:val="20"/>
        </w:rPr>
        <w:t xml:space="preserve">Dne 2. </w:t>
      </w:r>
      <w:r>
        <w:rPr>
          <w:rFonts w:ascii="Open Sans" w:eastAsiaTheme="minorHAnsi" w:hAnsi="Open Sans" w:cs="Open Sans"/>
          <w:b/>
          <w:szCs w:val="20"/>
        </w:rPr>
        <w:t>9</w:t>
      </w:r>
      <w:r w:rsidRPr="00CD2733">
        <w:rPr>
          <w:rFonts w:ascii="Open Sans" w:eastAsiaTheme="minorHAnsi" w:hAnsi="Open Sans" w:cs="Open Sans"/>
          <w:b/>
          <w:szCs w:val="20"/>
        </w:rPr>
        <w:t>. 2025 smo prejeli vprašanje potencialnega ponudnika z naslednjo vsebino:</w:t>
      </w:r>
    </w:p>
    <w:p w14:paraId="47E77B84" w14:textId="12A11189" w:rsidR="00C03B17" w:rsidRDefault="00C03B17" w:rsidP="00C03B17">
      <w:pPr>
        <w:spacing w:after="0" w:line="240" w:lineRule="auto"/>
        <w:jc w:val="both"/>
        <w:rPr>
          <w:rFonts w:ascii="Open Sans" w:hAnsi="Open Sans" w:cs="Open Sans"/>
          <w:color w:val="222133"/>
          <w:szCs w:val="20"/>
          <w:shd w:val="clear" w:color="auto" w:fill="FFFFFF"/>
        </w:rPr>
      </w:pPr>
      <w:r w:rsidRPr="00C03B17">
        <w:rPr>
          <w:rFonts w:ascii="Open Sans" w:hAnsi="Open Sans" w:cs="Open Sans"/>
          <w:color w:val="222133"/>
          <w:szCs w:val="20"/>
          <w:shd w:val="clear" w:color="auto" w:fill="FFFFFF"/>
        </w:rPr>
        <w:t>Can you provide the chemical composition of the water supply?</w:t>
      </w:r>
    </w:p>
    <w:p w14:paraId="167A4AA7" w14:textId="77777777" w:rsidR="00C03B17" w:rsidRPr="00CD2733" w:rsidRDefault="00C03B17" w:rsidP="00C03B17">
      <w:pPr>
        <w:spacing w:after="0" w:line="240" w:lineRule="auto"/>
        <w:jc w:val="both"/>
        <w:rPr>
          <w:rFonts w:ascii="Open Sans" w:hAnsi="Open Sans" w:cs="Open Sans"/>
          <w:szCs w:val="20"/>
        </w:rPr>
      </w:pPr>
    </w:p>
    <w:p w14:paraId="6C8E9805" w14:textId="77777777" w:rsidR="00C03B17" w:rsidRPr="00CD2733" w:rsidRDefault="00C03B17" w:rsidP="00C03B17">
      <w:pPr>
        <w:spacing w:after="0" w:line="240" w:lineRule="auto"/>
        <w:jc w:val="both"/>
        <w:rPr>
          <w:rFonts w:ascii="Open Sans" w:hAnsi="Open Sans" w:cs="Open Sans"/>
          <w:i/>
          <w:szCs w:val="20"/>
        </w:rPr>
      </w:pPr>
      <w:r w:rsidRPr="00CD2733">
        <w:rPr>
          <w:rFonts w:ascii="Open Sans" w:hAnsi="Open Sans" w:cs="Open Sans"/>
          <w:i/>
          <w:szCs w:val="20"/>
        </w:rPr>
        <w:t>V kolikor je naročnik pravilno razumel postavljeno vprašanje potencialnega ponudnika je prevod vprašanja naslednji:</w:t>
      </w:r>
    </w:p>
    <w:p w14:paraId="628EB703" w14:textId="22BBF26E" w:rsidR="00C03B17" w:rsidRPr="00CD2733" w:rsidRDefault="00C03B17" w:rsidP="00C03B17">
      <w:pPr>
        <w:spacing w:after="0" w:line="240" w:lineRule="auto"/>
        <w:jc w:val="both"/>
        <w:rPr>
          <w:rFonts w:ascii="Open Sans" w:hAnsi="Open Sans" w:cs="Open Sans"/>
          <w:szCs w:val="20"/>
        </w:rPr>
      </w:pPr>
      <w:r w:rsidRPr="00C03B17">
        <w:rPr>
          <w:rFonts w:ascii="Open Sans" w:hAnsi="Open Sans" w:cs="Open Sans"/>
          <w:szCs w:val="20"/>
        </w:rPr>
        <w:t>Ali lahko posredujete kemijsko sestavo vodovodne vode?</w:t>
      </w:r>
    </w:p>
    <w:p w14:paraId="180FD50B" w14:textId="77777777" w:rsidR="00C03B17" w:rsidRPr="00CD2733" w:rsidRDefault="00C03B17" w:rsidP="00C03B17">
      <w:pPr>
        <w:spacing w:after="0" w:line="240" w:lineRule="auto"/>
        <w:jc w:val="both"/>
        <w:rPr>
          <w:rFonts w:ascii="Open Sans" w:hAnsi="Open Sans" w:cs="Open Sans"/>
          <w:szCs w:val="20"/>
        </w:rPr>
      </w:pPr>
    </w:p>
    <w:p w14:paraId="326CD080" w14:textId="77777777" w:rsidR="00C03B17" w:rsidRPr="00CD2733" w:rsidRDefault="00C03B17" w:rsidP="00C03B17">
      <w:pPr>
        <w:keepNext/>
        <w:keepLines/>
        <w:spacing w:after="0" w:line="240" w:lineRule="auto"/>
        <w:jc w:val="both"/>
        <w:rPr>
          <w:rFonts w:ascii="Open Sans" w:eastAsia="@Arial Unicode MS" w:hAnsi="Open Sans" w:cs="Open Sans"/>
          <w:b/>
          <w:szCs w:val="20"/>
        </w:rPr>
      </w:pPr>
      <w:r w:rsidRPr="00CD2733">
        <w:rPr>
          <w:rFonts w:ascii="Open Sans" w:eastAsia="@Arial Unicode MS" w:hAnsi="Open Sans" w:cs="Open Sans"/>
          <w:b/>
          <w:szCs w:val="20"/>
        </w:rPr>
        <w:t>Odgovor naročnika na zgornje vprašanje potencialnega ponudnika:</w:t>
      </w:r>
    </w:p>
    <w:p w14:paraId="26B18988" w14:textId="77777777" w:rsidR="00CC6AF6" w:rsidRPr="00CC6AF6" w:rsidRDefault="00CC6AF6" w:rsidP="00CC6AF6">
      <w:pPr>
        <w:spacing w:after="0" w:line="240" w:lineRule="auto"/>
        <w:jc w:val="both"/>
        <w:rPr>
          <w:rFonts w:ascii="Open Sans" w:hAnsi="Open Sans" w:cs="Open Sans"/>
          <w:szCs w:val="20"/>
        </w:rPr>
      </w:pPr>
      <w:r w:rsidRPr="00CC6AF6">
        <w:rPr>
          <w:rFonts w:ascii="Open Sans" w:hAnsi="Open Sans" w:cs="Open Sans"/>
          <w:szCs w:val="20"/>
        </w:rPr>
        <w:t>Analiza kemične sestave vode na lokaciji Koseze je v prilogi.</w:t>
      </w:r>
    </w:p>
    <w:p w14:paraId="63D37FB0" w14:textId="77777777" w:rsidR="00C03B17" w:rsidRPr="00CD2733" w:rsidRDefault="00C03B17" w:rsidP="00C03B17">
      <w:pPr>
        <w:spacing w:after="0" w:line="240" w:lineRule="auto"/>
        <w:jc w:val="both"/>
        <w:rPr>
          <w:rFonts w:ascii="Open Sans" w:hAnsi="Open Sans" w:cs="Open Sans"/>
          <w:szCs w:val="20"/>
        </w:rPr>
      </w:pPr>
    </w:p>
    <w:p w14:paraId="70A59EED" w14:textId="77777777" w:rsidR="00C03B17" w:rsidRPr="00CD2733" w:rsidRDefault="00C03B17" w:rsidP="00C03B17">
      <w:pPr>
        <w:spacing w:after="0" w:line="240" w:lineRule="auto"/>
        <w:jc w:val="both"/>
        <w:rPr>
          <w:rFonts w:ascii="Open Sans" w:hAnsi="Open Sans" w:cs="Open Sans"/>
          <w:szCs w:val="20"/>
        </w:rPr>
      </w:pPr>
    </w:p>
    <w:p w14:paraId="1CCECE0E" w14:textId="77777777" w:rsidR="00C03B17" w:rsidRPr="00CD2733" w:rsidRDefault="00C03B17" w:rsidP="00C03B17">
      <w:pPr>
        <w:keepNext/>
        <w:keepLines/>
        <w:numPr>
          <w:ilvl w:val="0"/>
          <w:numId w:val="5"/>
        </w:numPr>
        <w:spacing w:after="0" w:line="240" w:lineRule="auto"/>
        <w:ind w:left="426" w:hanging="426"/>
        <w:jc w:val="both"/>
        <w:rPr>
          <w:rFonts w:ascii="Open Sans" w:eastAsiaTheme="minorHAnsi" w:hAnsi="Open Sans" w:cs="Open Sans"/>
          <w:b/>
          <w:szCs w:val="20"/>
        </w:rPr>
      </w:pPr>
      <w:r w:rsidRPr="00CD2733">
        <w:rPr>
          <w:rFonts w:ascii="Open Sans" w:eastAsiaTheme="minorHAnsi" w:hAnsi="Open Sans" w:cs="Open Sans"/>
          <w:b/>
          <w:szCs w:val="20"/>
        </w:rPr>
        <w:t xml:space="preserve">Dne 2. </w:t>
      </w:r>
      <w:r>
        <w:rPr>
          <w:rFonts w:ascii="Open Sans" w:eastAsiaTheme="minorHAnsi" w:hAnsi="Open Sans" w:cs="Open Sans"/>
          <w:b/>
          <w:szCs w:val="20"/>
        </w:rPr>
        <w:t>9</w:t>
      </w:r>
      <w:r w:rsidRPr="00CD2733">
        <w:rPr>
          <w:rFonts w:ascii="Open Sans" w:eastAsiaTheme="minorHAnsi" w:hAnsi="Open Sans" w:cs="Open Sans"/>
          <w:b/>
          <w:szCs w:val="20"/>
        </w:rPr>
        <w:t>. 2025 smo prejeli vprašanje potencialnega ponudnika z naslednjo vsebino:</w:t>
      </w:r>
    </w:p>
    <w:p w14:paraId="47E5AE71" w14:textId="1FB4DEF7" w:rsidR="00C03B17" w:rsidRDefault="00C03B17" w:rsidP="00C03B17">
      <w:pPr>
        <w:spacing w:after="0" w:line="240" w:lineRule="auto"/>
        <w:jc w:val="both"/>
        <w:rPr>
          <w:rFonts w:ascii="Open Sans" w:hAnsi="Open Sans" w:cs="Open Sans"/>
          <w:color w:val="222133"/>
          <w:szCs w:val="20"/>
          <w:shd w:val="clear" w:color="auto" w:fill="FFFFFF"/>
        </w:rPr>
      </w:pPr>
      <w:r w:rsidRPr="00C03B17">
        <w:rPr>
          <w:rFonts w:ascii="Open Sans" w:hAnsi="Open Sans" w:cs="Open Sans"/>
          <w:color w:val="222133"/>
          <w:szCs w:val="20"/>
          <w:shd w:val="clear" w:color="auto" w:fill="FFFFFF"/>
        </w:rPr>
        <w:t>What is the current on-site fire water availability in terms of pressure and volume?</w:t>
      </w:r>
    </w:p>
    <w:p w14:paraId="78DA6838" w14:textId="77777777" w:rsidR="00C03B17" w:rsidRPr="00CD2733" w:rsidRDefault="00C03B17" w:rsidP="00C03B17">
      <w:pPr>
        <w:spacing w:after="0" w:line="240" w:lineRule="auto"/>
        <w:jc w:val="both"/>
        <w:rPr>
          <w:rFonts w:ascii="Open Sans" w:hAnsi="Open Sans" w:cs="Open Sans"/>
          <w:szCs w:val="20"/>
        </w:rPr>
      </w:pPr>
    </w:p>
    <w:p w14:paraId="516208DB" w14:textId="77777777" w:rsidR="00C03B17" w:rsidRPr="00CD2733" w:rsidRDefault="00C03B17" w:rsidP="00C03B17">
      <w:pPr>
        <w:spacing w:after="0" w:line="240" w:lineRule="auto"/>
        <w:jc w:val="both"/>
        <w:rPr>
          <w:rFonts w:ascii="Open Sans" w:hAnsi="Open Sans" w:cs="Open Sans"/>
          <w:i/>
          <w:szCs w:val="20"/>
        </w:rPr>
      </w:pPr>
      <w:r w:rsidRPr="00CD2733">
        <w:rPr>
          <w:rFonts w:ascii="Open Sans" w:hAnsi="Open Sans" w:cs="Open Sans"/>
          <w:i/>
          <w:szCs w:val="20"/>
        </w:rPr>
        <w:t>V kolikor je naročnik pravilno razumel postavljeno vprašanje potencialnega ponudnika je prevod vprašanja naslednji:</w:t>
      </w:r>
    </w:p>
    <w:p w14:paraId="7FA50558" w14:textId="1421BB1C" w:rsidR="00C03B17" w:rsidRDefault="00C03B17" w:rsidP="00C03B17">
      <w:pPr>
        <w:spacing w:after="0" w:line="240" w:lineRule="auto"/>
        <w:jc w:val="both"/>
        <w:rPr>
          <w:rFonts w:ascii="Open Sans" w:hAnsi="Open Sans" w:cs="Open Sans"/>
          <w:szCs w:val="20"/>
        </w:rPr>
      </w:pPr>
      <w:r w:rsidRPr="00C03B17">
        <w:rPr>
          <w:rFonts w:ascii="Open Sans" w:hAnsi="Open Sans" w:cs="Open Sans"/>
          <w:szCs w:val="20"/>
        </w:rPr>
        <w:t>Kakšna je trenutna razpoložljivost vode za gašenje požarov na lokaciji (pritisk in količina)?</w:t>
      </w:r>
    </w:p>
    <w:p w14:paraId="6D13D77E" w14:textId="77777777" w:rsidR="00C03B17" w:rsidRPr="00CD2733" w:rsidRDefault="00C03B17" w:rsidP="00C03B17">
      <w:pPr>
        <w:spacing w:after="0" w:line="240" w:lineRule="auto"/>
        <w:jc w:val="both"/>
        <w:rPr>
          <w:rFonts w:ascii="Open Sans" w:hAnsi="Open Sans" w:cs="Open Sans"/>
          <w:szCs w:val="20"/>
        </w:rPr>
      </w:pPr>
    </w:p>
    <w:p w14:paraId="78CB0105" w14:textId="77777777" w:rsidR="00C03B17" w:rsidRPr="00CD2733" w:rsidRDefault="00C03B17" w:rsidP="00C03B17">
      <w:pPr>
        <w:keepNext/>
        <w:keepLines/>
        <w:spacing w:after="0" w:line="240" w:lineRule="auto"/>
        <w:jc w:val="both"/>
        <w:rPr>
          <w:rFonts w:ascii="Open Sans" w:eastAsia="@Arial Unicode MS" w:hAnsi="Open Sans" w:cs="Open Sans"/>
          <w:b/>
          <w:szCs w:val="20"/>
        </w:rPr>
      </w:pPr>
      <w:r w:rsidRPr="00CD2733">
        <w:rPr>
          <w:rFonts w:ascii="Open Sans" w:eastAsia="@Arial Unicode MS" w:hAnsi="Open Sans" w:cs="Open Sans"/>
          <w:b/>
          <w:szCs w:val="20"/>
        </w:rPr>
        <w:t>Odgovor naročnika na zgornje vprašanje potencialnega ponudnika:</w:t>
      </w:r>
    </w:p>
    <w:p w14:paraId="6C600095" w14:textId="4DAC1E83" w:rsidR="00C03B17" w:rsidRPr="00CD2733" w:rsidRDefault="00CC6AF6" w:rsidP="00C03B17">
      <w:pPr>
        <w:spacing w:after="0" w:line="240" w:lineRule="auto"/>
        <w:jc w:val="both"/>
        <w:rPr>
          <w:rFonts w:ascii="Open Sans" w:hAnsi="Open Sans" w:cs="Open Sans"/>
          <w:szCs w:val="20"/>
        </w:rPr>
      </w:pPr>
      <w:r w:rsidRPr="00CC6AF6">
        <w:rPr>
          <w:rFonts w:ascii="Open Sans" w:hAnsi="Open Sans" w:cs="Open Sans"/>
          <w:szCs w:val="20"/>
        </w:rPr>
        <w:t>Distributer zagotavlja minimalni pretok 10l/sek in dinamični tlak 2,5 bar. Območje je opremljeno z vodovodom DN 300.</w:t>
      </w:r>
    </w:p>
    <w:p w14:paraId="3A034AD1" w14:textId="77777777" w:rsidR="00C03B17" w:rsidRPr="00CD2733" w:rsidRDefault="00C03B17" w:rsidP="00C03B17">
      <w:pPr>
        <w:spacing w:after="0" w:line="240" w:lineRule="auto"/>
        <w:jc w:val="both"/>
        <w:rPr>
          <w:rFonts w:ascii="Open Sans" w:hAnsi="Open Sans" w:cs="Open Sans"/>
          <w:szCs w:val="20"/>
        </w:rPr>
      </w:pPr>
    </w:p>
    <w:p w14:paraId="2B5A02FA" w14:textId="77777777" w:rsidR="00C03B17" w:rsidRPr="00CD2733" w:rsidRDefault="00C03B17" w:rsidP="00C03B17">
      <w:pPr>
        <w:spacing w:after="0" w:line="240" w:lineRule="auto"/>
        <w:jc w:val="both"/>
        <w:rPr>
          <w:rFonts w:ascii="Open Sans" w:hAnsi="Open Sans" w:cs="Open Sans"/>
          <w:szCs w:val="20"/>
        </w:rPr>
      </w:pPr>
    </w:p>
    <w:p w14:paraId="3730FC80" w14:textId="77777777" w:rsidR="00C03B17" w:rsidRPr="009C738B" w:rsidRDefault="00C03B17" w:rsidP="00C03B17">
      <w:pPr>
        <w:keepNext/>
        <w:keepLines/>
        <w:numPr>
          <w:ilvl w:val="0"/>
          <w:numId w:val="5"/>
        </w:numPr>
        <w:spacing w:after="0" w:line="240" w:lineRule="auto"/>
        <w:ind w:left="426" w:hanging="426"/>
        <w:jc w:val="both"/>
        <w:rPr>
          <w:rFonts w:ascii="Open Sans" w:eastAsiaTheme="minorHAnsi" w:hAnsi="Open Sans" w:cs="Open Sans"/>
          <w:b/>
          <w:szCs w:val="20"/>
        </w:rPr>
      </w:pPr>
      <w:r w:rsidRPr="009C738B">
        <w:rPr>
          <w:rFonts w:ascii="Open Sans" w:eastAsiaTheme="minorHAnsi" w:hAnsi="Open Sans" w:cs="Open Sans"/>
          <w:b/>
          <w:szCs w:val="20"/>
        </w:rPr>
        <w:t>Dne 2. 9. 2025 smo prejeli vprašanje potencialnega ponudnika z naslednjo vsebino:</w:t>
      </w:r>
    </w:p>
    <w:p w14:paraId="374F833B" w14:textId="4803FA4C" w:rsidR="00C03B17" w:rsidRDefault="00C03B17" w:rsidP="00C03B17">
      <w:pPr>
        <w:spacing w:after="0" w:line="240" w:lineRule="auto"/>
        <w:jc w:val="both"/>
        <w:rPr>
          <w:rFonts w:ascii="Open Sans" w:hAnsi="Open Sans" w:cs="Open Sans"/>
          <w:color w:val="222133"/>
          <w:szCs w:val="20"/>
          <w:shd w:val="clear" w:color="auto" w:fill="FFFFFF"/>
        </w:rPr>
      </w:pPr>
      <w:r w:rsidRPr="00C03B17">
        <w:rPr>
          <w:rFonts w:ascii="Open Sans" w:hAnsi="Open Sans" w:cs="Open Sans"/>
          <w:color w:val="222133"/>
          <w:szCs w:val="20"/>
          <w:shd w:val="clear" w:color="auto" w:fill="FFFFFF"/>
        </w:rPr>
        <w:t>Is it allowed to discharge the wastewater from the electrolyzer into the local sewer, and what regulation are applicable this?</w:t>
      </w:r>
    </w:p>
    <w:p w14:paraId="006A4295" w14:textId="77777777" w:rsidR="00C03B17" w:rsidRPr="00CD2733" w:rsidRDefault="00C03B17" w:rsidP="00C03B17">
      <w:pPr>
        <w:spacing w:after="0" w:line="240" w:lineRule="auto"/>
        <w:jc w:val="both"/>
        <w:rPr>
          <w:rFonts w:ascii="Open Sans" w:hAnsi="Open Sans" w:cs="Open Sans"/>
          <w:szCs w:val="20"/>
        </w:rPr>
      </w:pPr>
    </w:p>
    <w:p w14:paraId="078900EF" w14:textId="77777777" w:rsidR="00C03B17" w:rsidRPr="00CD2733" w:rsidRDefault="00C03B17" w:rsidP="00C03B17">
      <w:pPr>
        <w:spacing w:after="0" w:line="240" w:lineRule="auto"/>
        <w:jc w:val="both"/>
        <w:rPr>
          <w:rFonts w:ascii="Open Sans" w:hAnsi="Open Sans" w:cs="Open Sans"/>
          <w:i/>
          <w:szCs w:val="20"/>
        </w:rPr>
      </w:pPr>
      <w:r w:rsidRPr="00CD2733">
        <w:rPr>
          <w:rFonts w:ascii="Open Sans" w:hAnsi="Open Sans" w:cs="Open Sans"/>
          <w:i/>
          <w:szCs w:val="20"/>
        </w:rPr>
        <w:t>V kolikor je naročnik pravilno razumel postavljeno vprašanje potencialnega ponudnika je prevod vprašanja naslednji:</w:t>
      </w:r>
    </w:p>
    <w:p w14:paraId="3FC1910F" w14:textId="25F5CB0A" w:rsidR="00C03B17" w:rsidRDefault="00C03B17" w:rsidP="00C03B17">
      <w:pPr>
        <w:spacing w:after="0" w:line="240" w:lineRule="auto"/>
        <w:jc w:val="both"/>
        <w:rPr>
          <w:rFonts w:ascii="Open Sans" w:hAnsi="Open Sans" w:cs="Open Sans"/>
          <w:szCs w:val="20"/>
        </w:rPr>
      </w:pPr>
      <w:r w:rsidRPr="00C03B17">
        <w:rPr>
          <w:rFonts w:ascii="Open Sans" w:hAnsi="Open Sans" w:cs="Open Sans"/>
          <w:szCs w:val="20"/>
        </w:rPr>
        <w:t>Ali je dovoljeno izpustiti odpadno vodo iz elektrolizatorja v lokalno kanalizacijo in kateri predpisi veljajo za to?</w:t>
      </w:r>
    </w:p>
    <w:p w14:paraId="617AF81A" w14:textId="77777777" w:rsidR="00C03B17" w:rsidRPr="00CD2733" w:rsidRDefault="00C03B17" w:rsidP="00C03B17">
      <w:pPr>
        <w:spacing w:after="0" w:line="240" w:lineRule="auto"/>
        <w:jc w:val="both"/>
        <w:rPr>
          <w:rFonts w:ascii="Open Sans" w:hAnsi="Open Sans" w:cs="Open Sans"/>
          <w:szCs w:val="20"/>
        </w:rPr>
      </w:pPr>
    </w:p>
    <w:p w14:paraId="7FE6C5F3" w14:textId="77777777" w:rsidR="00C03B17" w:rsidRPr="00CD2733" w:rsidRDefault="00C03B17" w:rsidP="00C03B17">
      <w:pPr>
        <w:keepNext/>
        <w:keepLines/>
        <w:spacing w:after="0" w:line="240" w:lineRule="auto"/>
        <w:jc w:val="both"/>
        <w:rPr>
          <w:rFonts w:ascii="Open Sans" w:eastAsia="@Arial Unicode MS" w:hAnsi="Open Sans" w:cs="Open Sans"/>
          <w:b/>
          <w:szCs w:val="20"/>
        </w:rPr>
      </w:pPr>
      <w:r w:rsidRPr="00CD2733">
        <w:rPr>
          <w:rFonts w:ascii="Open Sans" w:eastAsia="@Arial Unicode MS" w:hAnsi="Open Sans" w:cs="Open Sans"/>
          <w:b/>
          <w:szCs w:val="20"/>
        </w:rPr>
        <w:lastRenderedPageBreak/>
        <w:t>Odgovor naročnika na zgornje vprašanje potencialnega ponudnika:</w:t>
      </w:r>
    </w:p>
    <w:p w14:paraId="5344E72C" w14:textId="15AC1C8F" w:rsidR="00C03B17" w:rsidRDefault="0003572D" w:rsidP="00C03B17">
      <w:pPr>
        <w:spacing w:after="0" w:line="240" w:lineRule="auto"/>
        <w:jc w:val="both"/>
        <w:rPr>
          <w:rFonts w:ascii="Open Sans" w:hAnsi="Open Sans" w:cs="Open Sans"/>
          <w:szCs w:val="20"/>
        </w:rPr>
      </w:pPr>
      <w:r w:rsidRPr="0003572D">
        <w:rPr>
          <w:rFonts w:ascii="Open Sans" w:hAnsi="Open Sans" w:cs="Open Sans"/>
          <w:szCs w:val="20"/>
        </w:rPr>
        <w:t xml:space="preserve">Izpuste v kanal ureja  Uredba o emisiji snovi in toplote pri odvajanju odpadnih voda </w:t>
      </w:r>
      <w:r>
        <w:rPr>
          <w:rFonts w:ascii="Open Sans" w:hAnsi="Open Sans" w:cs="Open Sans"/>
          <w:szCs w:val="20"/>
        </w:rPr>
        <w:t>(</w:t>
      </w:r>
      <w:r w:rsidRPr="0003572D">
        <w:rPr>
          <w:rFonts w:ascii="Open Sans" w:hAnsi="Open Sans" w:cs="Open Sans"/>
          <w:szCs w:val="20"/>
        </w:rPr>
        <w:t>Uradni list RS, št. 64/12, 64/14, 98/15, 44/22 – ZVO-2, 75/22 in 157/22</w:t>
      </w:r>
      <w:r>
        <w:rPr>
          <w:rFonts w:ascii="Open Sans" w:hAnsi="Open Sans" w:cs="Open Sans"/>
          <w:szCs w:val="20"/>
        </w:rPr>
        <w:t>)</w:t>
      </w:r>
      <w:r w:rsidRPr="0003572D">
        <w:rPr>
          <w:rFonts w:ascii="Open Sans" w:hAnsi="Open Sans" w:cs="Open Sans"/>
          <w:szCs w:val="20"/>
        </w:rPr>
        <w:t>. Za podatek o dopustnosti odvajanja odpadne vode iz elektrolizerja, naročnik potrebuje predvideno sestavo odpadne vode elektrolizerja.</w:t>
      </w:r>
    </w:p>
    <w:p w14:paraId="15657268" w14:textId="77777777" w:rsidR="00C03B17" w:rsidRPr="00CD2733" w:rsidRDefault="00C03B17" w:rsidP="00C03B17">
      <w:pPr>
        <w:spacing w:after="0" w:line="240" w:lineRule="auto"/>
        <w:jc w:val="both"/>
        <w:rPr>
          <w:rFonts w:ascii="Open Sans" w:hAnsi="Open Sans" w:cs="Open Sans"/>
          <w:szCs w:val="20"/>
        </w:rPr>
      </w:pPr>
    </w:p>
    <w:p w14:paraId="53359384" w14:textId="77777777" w:rsidR="00C03B17" w:rsidRPr="00CD2733" w:rsidRDefault="00C03B17" w:rsidP="00C03B17">
      <w:pPr>
        <w:spacing w:after="0" w:line="240" w:lineRule="auto"/>
        <w:jc w:val="both"/>
        <w:rPr>
          <w:rFonts w:ascii="Open Sans" w:hAnsi="Open Sans" w:cs="Open Sans"/>
          <w:szCs w:val="20"/>
        </w:rPr>
      </w:pPr>
    </w:p>
    <w:p w14:paraId="496902DF" w14:textId="77777777" w:rsidR="00C03B17" w:rsidRPr="00CD2733" w:rsidRDefault="00C03B17" w:rsidP="00C03B17">
      <w:pPr>
        <w:keepNext/>
        <w:keepLines/>
        <w:numPr>
          <w:ilvl w:val="0"/>
          <w:numId w:val="5"/>
        </w:numPr>
        <w:spacing w:after="0" w:line="240" w:lineRule="auto"/>
        <w:ind w:left="426" w:hanging="426"/>
        <w:jc w:val="both"/>
        <w:rPr>
          <w:rFonts w:ascii="Open Sans" w:eastAsiaTheme="minorHAnsi" w:hAnsi="Open Sans" w:cs="Open Sans"/>
          <w:b/>
          <w:szCs w:val="20"/>
        </w:rPr>
      </w:pPr>
      <w:r w:rsidRPr="00CD2733">
        <w:rPr>
          <w:rFonts w:ascii="Open Sans" w:eastAsiaTheme="minorHAnsi" w:hAnsi="Open Sans" w:cs="Open Sans"/>
          <w:b/>
          <w:szCs w:val="20"/>
        </w:rPr>
        <w:t xml:space="preserve">Dne 2. </w:t>
      </w:r>
      <w:r>
        <w:rPr>
          <w:rFonts w:ascii="Open Sans" w:eastAsiaTheme="minorHAnsi" w:hAnsi="Open Sans" w:cs="Open Sans"/>
          <w:b/>
          <w:szCs w:val="20"/>
        </w:rPr>
        <w:t>9</w:t>
      </w:r>
      <w:r w:rsidRPr="00CD2733">
        <w:rPr>
          <w:rFonts w:ascii="Open Sans" w:eastAsiaTheme="minorHAnsi" w:hAnsi="Open Sans" w:cs="Open Sans"/>
          <w:b/>
          <w:szCs w:val="20"/>
        </w:rPr>
        <w:t>. 2025 smo prejeli vprašanje potencialnega ponudnika z naslednjo vsebino:</w:t>
      </w:r>
    </w:p>
    <w:p w14:paraId="12DD3F8D" w14:textId="2CF94B9F" w:rsidR="00C03B17" w:rsidRDefault="00C03B17" w:rsidP="00C03B17">
      <w:pPr>
        <w:spacing w:after="0" w:line="240" w:lineRule="auto"/>
        <w:jc w:val="both"/>
        <w:rPr>
          <w:rFonts w:ascii="Open Sans" w:hAnsi="Open Sans" w:cs="Open Sans"/>
          <w:color w:val="222133"/>
          <w:szCs w:val="20"/>
          <w:shd w:val="clear" w:color="auto" w:fill="FFFFFF"/>
        </w:rPr>
      </w:pPr>
      <w:r w:rsidRPr="00C03B17">
        <w:rPr>
          <w:rFonts w:ascii="Open Sans" w:hAnsi="Open Sans" w:cs="Open Sans"/>
          <w:color w:val="222133"/>
          <w:szCs w:val="20"/>
          <w:shd w:val="clear" w:color="auto" w:fill="FFFFFF"/>
        </w:rPr>
        <w:t>Is there already an existing scada on site and if so can we receive the technical information?</w:t>
      </w:r>
    </w:p>
    <w:p w14:paraId="72D6E255" w14:textId="77777777" w:rsidR="00C03B17" w:rsidRPr="00CD2733" w:rsidRDefault="00C03B17" w:rsidP="00C03B17">
      <w:pPr>
        <w:spacing w:after="0" w:line="240" w:lineRule="auto"/>
        <w:jc w:val="both"/>
        <w:rPr>
          <w:rFonts w:ascii="Open Sans" w:hAnsi="Open Sans" w:cs="Open Sans"/>
          <w:szCs w:val="20"/>
        </w:rPr>
      </w:pPr>
    </w:p>
    <w:p w14:paraId="4CDBB347" w14:textId="77777777" w:rsidR="00C03B17" w:rsidRPr="00CD2733" w:rsidRDefault="00C03B17" w:rsidP="00C03B17">
      <w:pPr>
        <w:spacing w:after="0" w:line="240" w:lineRule="auto"/>
        <w:jc w:val="both"/>
        <w:rPr>
          <w:rFonts w:ascii="Open Sans" w:hAnsi="Open Sans" w:cs="Open Sans"/>
          <w:i/>
          <w:szCs w:val="20"/>
        </w:rPr>
      </w:pPr>
      <w:r w:rsidRPr="00CD2733">
        <w:rPr>
          <w:rFonts w:ascii="Open Sans" w:hAnsi="Open Sans" w:cs="Open Sans"/>
          <w:i/>
          <w:szCs w:val="20"/>
        </w:rPr>
        <w:t>V kolikor je naročnik pravilno razumel postavljeno vprašanje potencialnega ponudnika je prevod vprašanja naslednji:</w:t>
      </w:r>
    </w:p>
    <w:p w14:paraId="23798755" w14:textId="5AA41F19" w:rsidR="00C03B17" w:rsidRDefault="00C03B17" w:rsidP="00C03B17">
      <w:pPr>
        <w:spacing w:after="0" w:line="240" w:lineRule="auto"/>
        <w:jc w:val="both"/>
        <w:rPr>
          <w:rFonts w:ascii="Open Sans" w:hAnsi="Open Sans" w:cs="Open Sans"/>
          <w:szCs w:val="20"/>
        </w:rPr>
      </w:pPr>
      <w:r w:rsidRPr="00C03B17">
        <w:rPr>
          <w:rFonts w:ascii="Open Sans" w:hAnsi="Open Sans" w:cs="Open Sans"/>
          <w:szCs w:val="20"/>
        </w:rPr>
        <w:t>Ali na lokaciji že obstaja sistem SCADA in če da, ali lahko prejmemo tehnične podatke?</w:t>
      </w:r>
    </w:p>
    <w:p w14:paraId="084987DF" w14:textId="77777777" w:rsidR="00C03B17" w:rsidRPr="00CD2733" w:rsidRDefault="00C03B17" w:rsidP="00C03B17">
      <w:pPr>
        <w:spacing w:after="0" w:line="240" w:lineRule="auto"/>
        <w:jc w:val="both"/>
        <w:rPr>
          <w:rFonts w:ascii="Open Sans" w:hAnsi="Open Sans" w:cs="Open Sans"/>
          <w:szCs w:val="20"/>
        </w:rPr>
      </w:pPr>
    </w:p>
    <w:p w14:paraId="07EE2E23" w14:textId="77777777" w:rsidR="00C03B17" w:rsidRPr="00CD2733" w:rsidRDefault="00C03B17" w:rsidP="00C03B17">
      <w:pPr>
        <w:keepNext/>
        <w:keepLines/>
        <w:spacing w:after="0" w:line="240" w:lineRule="auto"/>
        <w:jc w:val="both"/>
        <w:rPr>
          <w:rFonts w:ascii="Open Sans" w:eastAsia="@Arial Unicode MS" w:hAnsi="Open Sans" w:cs="Open Sans"/>
          <w:b/>
          <w:szCs w:val="20"/>
        </w:rPr>
      </w:pPr>
      <w:r w:rsidRPr="00CD2733">
        <w:rPr>
          <w:rFonts w:ascii="Open Sans" w:eastAsia="@Arial Unicode MS" w:hAnsi="Open Sans" w:cs="Open Sans"/>
          <w:b/>
          <w:szCs w:val="20"/>
        </w:rPr>
        <w:t>Odgovor naročnika na zgornje vprašanje potencialnega ponudnika:</w:t>
      </w:r>
    </w:p>
    <w:p w14:paraId="2FB18652" w14:textId="3F49233F" w:rsidR="0003572D" w:rsidRPr="0003572D" w:rsidRDefault="0003572D" w:rsidP="0003572D">
      <w:pPr>
        <w:spacing w:after="0" w:line="240" w:lineRule="auto"/>
        <w:jc w:val="both"/>
        <w:rPr>
          <w:rFonts w:ascii="Open Sans" w:hAnsi="Open Sans" w:cs="Open Sans"/>
          <w:i/>
          <w:iCs/>
          <w:szCs w:val="20"/>
        </w:rPr>
      </w:pPr>
      <w:r w:rsidRPr="0003572D">
        <w:rPr>
          <w:rFonts w:ascii="Open Sans" w:hAnsi="Open Sans" w:cs="Open Sans"/>
          <w:i/>
          <w:iCs/>
          <w:szCs w:val="20"/>
        </w:rPr>
        <w:t xml:space="preserve">Kot </w:t>
      </w:r>
      <w:r>
        <w:rPr>
          <w:rFonts w:ascii="Open Sans" w:hAnsi="Open Sans" w:cs="Open Sans"/>
          <w:i/>
          <w:iCs/>
          <w:szCs w:val="20"/>
        </w:rPr>
        <w:t>je naročnik ž</w:t>
      </w:r>
      <w:r w:rsidRPr="0003572D">
        <w:rPr>
          <w:rFonts w:ascii="Open Sans" w:hAnsi="Open Sans" w:cs="Open Sans"/>
          <w:i/>
          <w:iCs/>
          <w:szCs w:val="20"/>
        </w:rPr>
        <w:t>e zapisal v razpisni dokumentaciji, morajo izvajalci in integrator v zvezi s krmilno-nadzornim informacijskim sistemom zagotoviti sledeče:</w:t>
      </w:r>
    </w:p>
    <w:p w14:paraId="487AC6FD" w14:textId="77777777" w:rsidR="0003572D" w:rsidRPr="0003572D" w:rsidRDefault="0003572D" w:rsidP="0003572D">
      <w:pPr>
        <w:spacing w:after="0" w:line="240" w:lineRule="auto"/>
        <w:jc w:val="both"/>
        <w:rPr>
          <w:rFonts w:ascii="Open Sans" w:hAnsi="Open Sans" w:cs="Open Sans"/>
          <w:szCs w:val="20"/>
        </w:rPr>
      </w:pPr>
    </w:p>
    <w:p w14:paraId="2930B187" w14:textId="77777777" w:rsidR="0003572D" w:rsidRPr="0003572D" w:rsidRDefault="0003572D" w:rsidP="0003572D">
      <w:pPr>
        <w:spacing w:after="0" w:line="240" w:lineRule="auto"/>
        <w:jc w:val="both"/>
        <w:rPr>
          <w:rFonts w:ascii="Open Sans" w:hAnsi="Open Sans" w:cs="Open Sans"/>
          <w:szCs w:val="20"/>
        </w:rPr>
      </w:pPr>
      <w:r w:rsidRPr="0003572D">
        <w:rPr>
          <w:rFonts w:ascii="Open Sans" w:hAnsi="Open Sans" w:cs="Open Sans"/>
          <w:b/>
          <w:bCs/>
          <w:szCs w:val="20"/>
        </w:rPr>
        <w:t>Izvajalci posameznih komponent</w:t>
      </w:r>
      <w:r w:rsidRPr="0003572D">
        <w:rPr>
          <w:rFonts w:ascii="Open Sans" w:hAnsi="Open Sans" w:cs="Open Sans"/>
          <w:szCs w:val="20"/>
        </w:rPr>
        <w:t xml:space="preserve"> (sklopa elektrolizerja in kompresorja) morajo:</w:t>
      </w:r>
    </w:p>
    <w:p w14:paraId="4C1744CF" w14:textId="77777777" w:rsidR="0003572D" w:rsidRPr="0003572D" w:rsidRDefault="0003572D" w:rsidP="0003572D">
      <w:pPr>
        <w:numPr>
          <w:ilvl w:val="0"/>
          <w:numId w:val="25"/>
        </w:numPr>
        <w:spacing w:after="0" w:line="240" w:lineRule="auto"/>
        <w:ind w:left="284" w:hanging="284"/>
        <w:jc w:val="both"/>
        <w:rPr>
          <w:rFonts w:ascii="Open Sans" w:hAnsi="Open Sans" w:cs="Open Sans"/>
          <w:szCs w:val="20"/>
        </w:rPr>
      </w:pPr>
      <w:r w:rsidRPr="0003572D">
        <w:rPr>
          <w:rFonts w:ascii="Open Sans" w:hAnsi="Open Sans" w:cs="Open Sans"/>
          <w:szCs w:val="20"/>
        </w:rPr>
        <w:t xml:space="preserve">za svoje potrebe nadzora nad obratovanjem in vpogledom v parametre in obratovalno stanje naprav </w:t>
      </w:r>
      <w:r w:rsidRPr="0003572D">
        <w:rPr>
          <w:rFonts w:ascii="Open Sans" w:hAnsi="Open Sans" w:cs="Open Sans"/>
          <w:b/>
          <w:bCs/>
          <w:szCs w:val="20"/>
        </w:rPr>
        <w:t>vzpostaviti lasten oddaljen online dostop</w:t>
      </w:r>
      <w:r w:rsidRPr="0003572D">
        <w:rPr>
          <w:rFonts w:ascii="Open Sans" w:hAnsi="Open Sans" w:cs="Open Sans"/>
          <w:szCs w:val="20"/>
        </w:rPr>
        <w:t>.</w:t>
      </w:r>
    </w:p>
    <w:p w14:paraId="33B79EF4" w14:textId="77777777" w:rsidR="0003572D" w:rsidRPr="0003572D" w:rsidRDefault="0003572D" w:rsidP="0003572D">
      <w:pPr>
        <w:numPr>
          <w:ilvl w:val="0"/>
          <w:numId w:val="25"/>
        </w:numPr>
        <w:spacing w:after="0" w:line="240" w:lineRule="auto"/>
        <w:ind w:left="284" w:hanging="284"/>
        <w:jc w:val="both"/>
        <w:rPr>
          <w:rFonts w:ascii="Open Sans" w:hAnsi="Open Sans" w:cs="Open Sans"/>
          <w:szCs w:val="20"/>
        </w:rPr>
      </w:pPr>
      <w:r w:rsidRPr="0003572D">
        <w:rPr>
          <w:rFonts w:ascii="Open Sans" w:hAnsi="Open Sans" w:cs="Open Sans"/>
          <w:szCs w:val="20"/>
        </w:rPr>
        <w:t xml:space="preserve">poseganje v SW nadzora, nastavitve  in vodenja sklopov in celotnega postrojenja bo s strani lastnika postrojenja, skladno z zahtevo Direktive (EU) 2022/255 in Zakona o informacijski varnosti (ZIvfV-1 – Ur.l.RS št 40/2025), omogočeno samo na zahtevo. </w:t>
      </w:r>
    </w:p>
    <w:p w14:paraId="2659C3BE" w14:textId="77777777" w:rsidR="0003572D" w:rsidRPr="0003572D" w:rsidRDefault="0003572D" w:rsidP="0003572D">
      <w:pPr>
        <w:spacing w:after="0" w:line="240" w:lineRule="auto"/>
        <w:jc w:val="both"/>
        <w:rPr>
          <w:rFonts w:ascii="Open Sans" w:hAnsi="Open Sans" w:cs="Open Sans"/>
          <w:szCs w:val="20"/>
        </w:rPr>
      </w:pPr>
    </w:p>
    <w:p w14:paraId="5CB72657" w14:textId="77777777" w:rsidR="0003572D" w:rsidRPr="0003572D" w:rsidRDefault="0003572D" w:rsidP="0003572D">
      <w:pPr>
        <w:spacing w:after="0" w:line="240" w:lineRule="auto"/>
        <w:jc w:val="both"/>
        <w:rPr>
          <w:rFonts w:ascii="Open Sans" w:hAnsi="Open Sans" w:cs="Open Sans"/>
          <w:szCs w:val="20"/>
        </w:rPr>
      </w:pPr>
      <w:r w:rsidRPr="0003572D">
        <w:rPr>
          <w:rFonts w:ascii="Open Sans" w:hAnsi="Open Sans" w:cs="Open Sans"/>
          <w:b/>
          <w:bCs/>
          <w:szCs w:val="20"/>
        </w:rPr>
        <w:t>Ponudnik</w:t>
      </w:r>
      <w:r w:rsidRPr="0003572D">
        <w:rPr>
          <w:rFonts w:ascii="Open Sans" w:hAnsi="Open Sans" w:cs="Open Sans"/>
          <w:szCs w:val="20"/>
        </w:rPr>
        <w:t xml:space="preserve"> mora  </w:t>
      </w:r>
      <w:r w:rsidRPr="0003572D">
        <w:rPr>
          <w:rFonts w:ascii="Open Sans" w:hAnsi="Open Sans" w:cs="Open Sans"/>
          <w:b/>
          <w:bCs/>
          <w:szCs w:val="20"/>
          <w:u w:val="single"/>
        </w:rPr>
        <w:t>na lokaciji Koseze</w:t>
      </w:r>
      <w:r w:rsidRPr="0003572D">
        <w:rPr>
          <w:rFonts w:ascii="Open Sans" w:hAnsi="Open Sans" w:cs="Open Sans"/>
          <w:szCs w:val="20"/>
        </w:rPr>
        <w:t xml:space="preserve"> </w:t>
      </w:r>
      <w:r w:rsidRPr="0003572D">
        <w:rPr>
          <w:rFonts w:ascii="Open Sans" w:hAnsi="Open Sans" w:cs="Open Sans"/>
          <w:b/>
          <w:bCs/>
          <w:szCs w:val="20"/>
        </w:rPr>
        <w:t>v prostoru namenjenem upravljavcu postrojenja</w:t>
      </w:r>
      <w:r w:rsidRPr="0003572D">
        <w:rPr>
          <w:rFonts w:ascii="Open Sans" w:hAnsi="Open Sans" w:cs="Open Sans"/>
          <w:szCs w:val="20"/>
        </w:rPr>
        <w:t xml:space="preserve"> (komandni prostor) </w:t>
      </w:r>
      <w:r w:rsidRPr="0003572D">
        <w:rPr>
          <w:rFonts w:ascii="Open Sans" w:hAnsi="Open Sans" w:cs="Open Sans"/>
          <w:b/>
          <w:bCs/>
          <w:szCs w:val="20"/>
        </w:rPr>
        <w:t>vzpostaviti</w:t>
      </w:r>
      <w:r w:rsidRPr="0003572D">
        <w:rPr>
          <w:rFonts w:ascii="Open Sans" w:hAnsi="Open Sans" w:cs="Open Sans"/>
          <w:szCs w:val="20"/>
        </w:rPr>
        <w:t xml:space="preserve"> </w:t>
      </w:r>
      <w:r w:rsidRPr="0003572D">
        <w:rPr>
          <w:rFonts w:ascii="Open Sans" w:hAnsi="Open Sans" w:cs="Open Sans"/>
          <w:b/>
          <w:bCs/>
          <w:szCs w:val="20"/>
        </w:rPr>
        <w:t>Nadzorni informacijski sistem</w:t>
      </w:r>
      <w:r w:rsidRPr="0003572D">
        <w:rPr>
          <w:rFonts w:ascii="Open Sans" w:hAnsi="Open Sans" w:cs="Open Sans"/>
          <w:szCs w:val="20"/>
        </w:rPr>
        <w:t>:</w:t>
      </w:r>
    </w:p>
    <w:p w14:paraId="7946BB08" w14:textId="77777777" w:rsidR="0003572D" w:rsidRPr="0003572D" w:rsidRDefault="0003572D" w:rsidP="0003572D">
      <w:pPr>
        <w:numPr>
          <w:ilvl w:val="0"/>
          <w:numId w:val="23"/>
        </w:numPr>
        <w:spacing w:after="0" w:line="240" w:lineRule="auto"/>
        <w:ind w:left="284" w:hanging="284"/>
        <w:jc w:val="both"/>
        <w:rPr>
          <w:rFonts w:ascii="Open Sans" w:hAnsi="Open Sans" w:cs="Open Sans"/>
          <w:b/>
          <w:bCs/>
          <w:szCs w:val="20"/>
        </w:rPr>
      </w:pPr>
      <w:r w:rsidRPr="0003572D">
        <w:rPr>
          <w:rFonts w:ascii="Open Sans" w:hAnsi="Open Sans" w:cs="Open Sans"/>
          <w:b/>
          <w:bCs/>
          <w:szCs w:val="20"/>
        </w:rPr>
        <w:t>urediti komunikacijo do krmilne avtomatike celotnega postrojenja</w:t>
      </w:r>
    </w:p>
    <w:p w14:paraId="29822389" w14:textId="77777777" w:rsidR="0003572D" w:rsidRPr="0003572D" w:rsidRDefault="0003572D" w:rsidP="0003572D">
      <w:pPr>
        <w:numPr>
          <w:ilvl w:val="0"/>
          <w:numId w:val="23"/>
        </w:numPr>
        <w:spacing w:after="0" w:line="240" w:lineRule="auto"/>
        <w:ind w:left="284" w:hanging="284"/>
        <w:jc w:val="both"/>
        <w:rPr>
          <w:rFonts w:ascii="Open Sans" w:hAnsi="Open Sans" w:cs="Open Sans"/>
          <w:szCs w:val="20"/>
        </w:rPr>
      </w:pPr>
      <w:r w:rsidRPr="0003572D">
        <w:rPr>
          <w:rFonts w:ascii="Open Sans" w:hAnsi="Open Sans" w:cs="Open Sans"/>
          <w:b/>
          <w:bCs/>
          <w:szCs w:val="20"/>
        </w:rPr>
        <w:t>dobaviti</w:t>
      </w:r>
      <w:r w:rsidRPr="0003572D">
        <w:rPr>
          <w:rFonts w:ascii="Open Sans" w:hAnsi="Open Sans" w:cs="Open Sans"/>
          <w:szCs w:val="20"/>
        </w:rPr>
        <w:t xml:space="preserve"> in </w:t>
      </w:r>
      <w:r w:rsidRPr="0003572D">
        <w:rPr>
          <w:rFonts w:ascii="Open Sans" w:hAnsi="Open Sans" w:cs="Open Sans"/>
          <w:b/>
          <w:bCs/>
          <w:szCs w:val="20"/>
        </w:rPr>
        <w:t>vzpostaviti</w:t>
      </w:r>
      <w:r w:rsidRPr="0003572D">
        <w:rPr>
          <w:rFonts w:ascii="Open Sans" w:hAnsi="Open Sans" w:cs="Open Sans"/>
          <w:szCs w:val="20"/>
        </w:rPr>
        <w:t xml:space="preserve"> </w:t>
      </w:r>
      <w:r w:rsidRPr="0003572D">
        <w:rPr>
          <w:rFonts w:ascii="Open Sans" w:hAnsi="Open Sans" w:cs="Open Sans"/>
          <w:b/>
          <w:bCs/>
          <w:szCs w:val="20"/>
        </w:rPr>
        <w:t xml:space="preserve">centralni procesni računalnik z nadzornim (SCADA) sistemom </w:t>
      </w:r>
      <w:r w:rsidRPr="0003572D">
        <w:rPr>
          <w:rFonts w:ascii="Open Sans" w:hAnsi="Open Sans" w:cs="Open Sans"/>
          <w:szCs w:val="20"/>
        </w:rPr>
        <w:t>za potrebe</w:t>
      </w:r>
      <w:r w:rsidRPr="0003572D">
        <w:rPr>
          <w:rFonts w:ascii="Open Sans" w:hAnsi="Open Sans" w:cs="Open Sans"/>
          <w:b/>
          <w:bCs/>
          <w:szCs w:val="20"/>
        </w:rPr>
        <w:t xml:space="preserve"> </w:t>
      </w:r>
      <w:r w:rsidRPr="0003572D">
        <w:rPr>
          <w:rFonts w:ascii="Open Sans" w:hAnsi="Open Sans" w:cs="Open Sans"/>
          <w:szCs w:val="20"/>
        </w:rPr>
        <w:t>spremljanja, alarmiranja in shranjevanja procesnih podatkov v zvezi z obratovanjem postrojenja (Historian)</w:t>
      </w:r>
    </w:p>
    <w:p w14:paraId="0099FB8A" w14:textId="77777777" w:rsidR="0003572D" w:rsidRPr="0003572D" w:rsidRDefault="0003572D" w:rsidP="0003572D">
      <w:pPr>
        <w:numPr>
          <w:ilvl w:val="0"/>
          <w:numId w:val="23"/>
        </w:numPr>
        <w:spacing w:after="0" w:line="240" w:lineRule="auto"/>
        <w:ind w:left="284" w:hanging="284"/>
        <w:jc w:val="both"/>
        <w:rPr>
          <w:rFonts w:ascii="Open Sans" w:hAnsi="Open Sans" w:cs="Open Sans"/>
          <w:szCs w:val="20"/>
        </w:rPr>
      </w:pPr>
      <w:r w:rsidRPr="0003572D">
        <w:rPr>
          <w:rFonts w:ascii="Open Sans" w:hAnsi="Open Sans" w:cs="Open Sans"/>
          <w:b/>
          <w:bCs/>
          <w:szCs w:val="20"/>
        </w:rPr>
        <w:t>vzpostaviti nadzorno delovno mesto operaterja</w:t>
      </w:r>
      <w:r w:rsidRPr="0003572D">
        <w:rPr>
          <w:rFonts w:ascii="Open Sans" w:hAnsi="Open Sans" w:cs="Open Sans"/>
          <w:szCs w:val="20"/>
        </w:rPr>
        <w:t xml:space="preserve"> oziroma </w:t>
      </w:r>
      <w:r w:rsidRPr="0003572D">
        <w:rPr>
          <w:rFonts w:ascii="Open Sans" w:hAnsi="Open Sans" w:cs="Open Sans"/>
          <w:b/>
          <w:bCs/>
          <w:szCs w:val="20"/>
        </w:rPr>
        <w:t>lokalni nadzorno-upravljalski sistem</w:t>
      </w:r>
      <w:r w:rsidRPr="0003572D">
        <w:rPr>
          <w:rFonts w:ascii="Open Sans" w:hAnsi="Open Sans" w:cs="Open Sans"/>
          <w:szCs w:val="20"/>
        </w:rPr>
        <w:t xml:space="preserve"> za:</w:t>
      </w:r>
    </w:p>
    <w:p w14:paraId="2E539C86" w14:textId="77777777" w:rsidR="0003572D" w:rsidRPr="0003572D" w:rsidRDefault="0003572D" w:rsidP="0003572D">
      <w:pPr>
        <w:numPr>
          <w:ilvl w:val="0"/>
          <w:numId w:val="24"/>
        </w:numPr>
        <w:spacing w:after="0" w:line="240" w:lineRule="auto"/>
        <w:jc w:val="both"/>
        <w:rPr>
          <w:rFonts w:ascii="Open Sans" w:hAnsi="Open Sans" w:cs="Open Sans"/>
          <w:szCs w:val="20"/>
        </w:rPr>
      </w:pPr>
      <w:r w:rsidRPr="0003572D">
        <w:rPr>
          <w:rFonts w:ascii="Open Sans" w:hAnsi="Open Sans" w:cs="Open Sans"/>
          <w:szCs w:val="20"/>
        </w:rPr>
        <w:t>obdelavo vseh procesnih podatkov,</w:t>
      </w:r>
    </w:p>
    <w:p w14:paraId="58A88DC8" w14:textId="77777777" w:rsidR="0003572D" w:rsidRPr="0003572D" w:rsidRDefault="0003572D" w:rsidP="0003572D">
      <w:pPr>
        <w:numPr>
          <w:ilvl w:val="0"/>
          <w:numId w:val="24"/>
        </w:numPr>
        <w:spacing w:after="0" w:line="240" w:lineRule="auto"/>
        <w:jc w:val="both"/>
        <w:rPr>
          <w:rFonts w:ascii="Open Sans" w:hAnsi="Open Sans" w:cs="Open Sans"/>
          <w:szCs w:val="20"/>
        </w:rPr>
      </w:pPr>
      <w:r w:rsidRPr="0003572D">
        <w:rPr>
          <w:rFonts w:ascii="Open Sans" w:hAnsi="Open Sans" w:cs="Open Sans"/>
          <w:szCs w:val="20"/>
        </w:rPr>
        <w:t>kontrolo vseh ključnih parametrov delovanja postrojenja,</w:t>
      </w:r>
    </w:p>
    <w:p w14:paraId="55541379" w14:textId="77777777" w:rsidR="0003572D" w:rsidRPr="0003572D" w:rsidRDefault="0003572D" w:rsidP="0003572D">
      <w:pPr>
        <w:numPr>
          <w:ilvl w:val="0"/>
          <w:numId w:val="24"/>
        </w:numPr>
        <w:spacing w:after="0" w:line="240" w:lineRule="auto"/>
        <w:jc w:val="both"/>
        <w:rPr>
          <w:rFonts w:ascii="Open Sans" w:hAnsi="Open Sans" w:cs="Open Sans"/>
          <w:szCs w:val="20"/>
        </w:rPr>
      </w:pPr>
      <w:r w:rsidRPr="0003572D">
        <w:rPr>
          <w:rFonts w:ascii="Open Sans" w:hAnsi="Open Sans" w:cs="Open Sans"/>
          <w:szCs w:val="20"/>
        </w:rPr>
        <w:t>upravljanje procesa: potrjevanje obratovanja elektrolizerja, kompresorja, polnilne postaje  in druge opreme postrojenja,</w:t>
      </w:r>
    </w:p>
    <w:p w14:paraId="157BFB00" w14:textId="77777777" w:rsidR="0003572D" w:rsidRPr="0003572D" w:rsidRDefault="0003572D" w:rsidP="0003572D">
      <w:pPr>
        <w:numPr>
          <w:ilvl w:val="0"/>
          <w:numId w:val="24"/>
        </w:numPr>
        <w:spacing w:after="0" w:line="240" w:lineRule="auto"/>
        <w:jc w:val="both"/>
        <w:rPr>
          <w:rFonts w:ascii="Open Sans" w:hAnsi="Open Sans" w:cs="Open Sans"/>
          <w:szCs w:val="20"/>
        </w:rPr>
      </w:pPr>
      <w:r w:rsidRPr="0003572D">
        <w:rPr>
          <w:rFonts w:ascii="Open Sans" w:hAnsi="Open Sans" w:cs="Open Sans"/>
          <w:szCs w:val="20"/>
        </w:rPr>
        <w:t>izdelavo dnevnih, mesečnih in letnih poročil o napakah,</w:t>
      </w:r>
    </w:p>
    <w:p w14:paraId="5058F402" w14:textId="77777777" w:rsidR="0003572D" w:rsidRPr="0003572D" w:rsidRDefault="0003572D" w:rsidP="0003572D">
      <w:pPr>
        <w:numPr>
          <w:ilvl w:val="0"/>
          <w:numId w:val="24"/>
        </w:numPr>
        <w:spacing w:after="0" w:line="240" w:lineRule="auto"/>
        <w:jc w:val="both"/>
        <w:rPr>
          <w:rFonts w:ascii="Open Sans" w:hAnsi="Open Sans" w:cs="Open Sans"/>
          <w:szCs w:val="20"/>
        </w:rPr>
      </w:pPr>
      <w:r w:rsidRPr="0003572D">
        <w:rPr>
          <w:rFonts w:ascii="Open Sans" w:hAnsi="Open Sans" w:cs="Open Sans"/>
          <w:szCs w:val="20"/>
        </w:rPr>
        <w:t>izdelavo poljubnih terminskih poročil o količini proizvodnje vodika, porabi vodovodne vode in porabi električne energije,</w:t>
      </w:r>
    </w:p>
    <w:p w14:paraId="7F95D5BA" w14:textId="77777777" w:rsidR="0003572D" w:rsidRPr="0003572D" w:rsidRDefault="0003572D" w:rsidP="0003572D">
      <w:pPr>
        <w:numPr>
          <w:ilvl w:val="0"/>
          <w:numId w:val="24"/>
        </w:numPr>
        <w:spacing w:after="0" w:line="240" w:lineRule="auto"/>
        <w:jc w:val="both"/>
        <w:rPr>
          <w:rFonts w:ascii="Open Sans" w:hAnsi="Open Sans" w:cs="Open Sans"/>
          <w:szCs w:val="20"/>
        </w:rPr>
      </w:pPr>
      <w:r w:rsidRPr="0003572D">
        <w:rPr>
          <w:rFonts w:ascii="Open Sans" w:hAnsi="Open Sans" w:cs="Open Sans"/>
          <w:szCs w:val="20"/>
        </w:rPr>
        <w:t>analizo napak posameznih komponent proizvodnega postrojenja z oceno nevarnosti in izvedbo alarma ali blokade delovanja,</w:t>
      </w:r>
    </w:p>
    <w:p w14:paraId="32353B14" w14:textId="77777777" w:rsidR="0003572D" w:rsidRPr="0003572D" w:rsidRDefault="0003572D" w:rsidP="0003572D">
      <w:pPr>
        <w:numPr>
          <w:ilvl w:val="0"/>
          <w:numId w:val="24"/>
        </w:numPr>
        <w:spacing w:after="0" w:line="240" w:lineRule="auto"/>
        <w:jc w:val="both"/>
        <w:rPr>
          <w:rFonts w:ascii="Open Sans" w:hAnsi="Open Sans" w:cs="Open Sans"/>
          <w:szCs w:val="20"/>
        </w:rPr>
      </w:pPr>
      <w:r w:rsidRPr="0003572D">
        <w:rPr>
          <w:rFonts w:ascii="Open Sans" w:hAnsi="Open Sans" w:cs="Open Sans"/>
          <w:szCs w:val="20"/>
        </w:rPr>
        <w:t>posredovanje alarmov na tri GSM številke,</w:t>
      </w:r>
    </w:p>
    <w:p w14:paraId="3F284781" w14:textId="77777777" w:rsidR="0003572D" w:rsidRPr="0003572D" w:rsidRDefault="0003572D" w:rsidP="0003572D">
      <w:pPr>
        <w:numPr>
          <w:ilvl w:val="0"/>
          <w:numId w:val="23"/>
        </w:numPr>
        <w:spacing w:after="0" w:line="240" w:lineRule="auto"/>
        <w:ind w:left="284" w:hanging="284"/>
        <w:jc w:val="both"/>
        <w:rPr>
          <w:rFonts w:ascii="Open Sans" w:hAnsi="Open Sans" w:cs="Open Sans"/>
          <w:szCs w:val="20"/>
        </w:rPr>
      </w:pPr>
      <w:r w:rsidRPr="0003572D">
        <w:rPr>
          <w:rFonts w:ascii="Open Sans" w:hAnsi="Open Sans" w:cs="Open Sans"/>
          <w:b/>
          <w:bCs/>
          <w:szCs w:val="20"/>
        </w:rPr>
        <w:t>vzpostaviti</w:t>
      </w:r>
      <w:r w:rsidRPr="0003572D">
        <w:rPr>
          <w:rFonts w:ascii="Open Sans" w:hAnsi="Open Sans" w:cs="Open Sans"/>
          <w:szCs w:val="20"/>
        </w:rPr>
        <w:t xml:space="preserve"> </w:t>
      </w:r>
      <w:r w:rsidRPr="0003572D">
        <w:rPr>
          <w:rFonts w:ascii="Open Sans" w:hAnsi="Open Sans" w:cs="Open Sans"/>
          <w:szCs w:val="20"/>
          <w:u w:val="single"/>
        </w:rPr>
        <w:t>na lokaciji Energetika Ljubljana, d.o.o., Verovškova 62, sektor Oskrba s plinom</w:t>
      </w:r>
      <w:r w:rsidRPr="0003572D">
        <w:rPr>
          <w:rFonts w:ascii="Open Sans" w:hAnsi="Open Sans" w:cs="Open Sans"/>
          <w:b/>
          <w:bCs/>
          <w:szCs w:val="20"/>
        </w:rPr>
        <w:t xml:space="preserve"> oddaljeno nadzorno-upravljalsko računalniško delovno mesto</w:t>
      </w:r>
      <w:r w:rsidRPr="0003572D">
        <w:rPr>
          <w:rFonts w:ascii="Open Sans" w:hAnsi="Open Sans" w:cs="Open Sans"/>
          <w:szCs w:val="20"/>
        </w:rPr>
        <w:t>:</w:t>
      </w:r>
    </w:p>
    <w:p w14:paraId="074C0685" w14:textId="77777777" w:rsidR="0003572D" w:rsidRPr="0003572D" w:rsidRDefault="0003572D" w:rsidP="0003572D">
      <w:pPr>
        <w:numPr>
          <w:ilvl w:val="0"/>
          <w:numId w:val="24"/>
        </w:numPr>
        <w:spacing w:after="0" w:line="240" w:lineRule="auto"/>
        <w:jc w:val="both"/>
        <w:rPr>
          <w:rFonts w:ascii="Open Sans" w:hAnsi="Open Sans" w:cs="Open Sans"/>
          <w:szCs w:val="20"/>
        </w:rPr>
      </w:pPr>
      <w:r w:rsidRPr="0003572D">
        <w:rPr>
          <w:rFonts w:ascii="Open Sans" w:hAnsi="Open Sans" w:cs="Open Sans"/>
          <w:szCs w:val="20"/>
        </w:rPr>
        <w:t xml:space="preserve">lahko kot </w:t>
      </w:r>
      <w:r w:rsidRPr="0003572D">
        <w:rPr>
          <w:rFonts w:ascii="Open Sans" w:hAnsi="Open Sans" w:cs="Open Sans"/>
          <w:b/>
          <w:bCs/>
          <w:szCs w:val="20"/>
        </w:rPr>
        <w:t xml:space="preserve">SCADA odjemalec </w:t>
      </w:r>
      <w:r w:rsidRPr="0003572D">
        <w:rPr>
          <w:rFonts w:ascii="Open Sans" w:hAnsi="Open Sans" w:cs="Open Sans"/>
          <w:szCs w:val="20"/>
        </w:rPr>
        <w:t>(client)</w:t>
      </w:r>
      <w:r w:rsidRPr="0003572D">
        <w:rPr>
          <w:rFonts w:ascii="Open Sans" w:hAnsi="Open Sans" w:cs="Open Sans"/>
          <w:b/>
          <w:bCs/>
          <w:szCs w:val="20"/>
        </w:rPr>
        <w:t xml:space="preserve"> </w:t>
      </w:r>
      <w:r w:rsidRPr="0003572D">
        <w:rPr>
          <w:rFonts w:ascii="Open Sans" w:hAnsi="Open Sans" w:cs="Open Sans"/>
          <w:b/>
          <w:bCs/>
          <w:szCs w:val="20"/>
          <w:u w:val="single"/>
        </w:rPr>
        <w:t>ali</w:t>
      </w:r>
      <w:r w:rsidRPr="0003572D">
        <w:rPr>
          <w:rFonts w:ascii="Open Sans" w:hAnsi="Open Sans" w:cs="Open Sans"/>
          <w:b/>
          <w:bCs/>
          <w:szCs w:val="20"/>
        </w:rPr>
        <w:t xml:space="preserve"> kot oddaljeni dostop </w:t>
      </w:r>
      <w:r w:rsidRPr="0003572D">
        <w:rPr>
          <w:rFonts w:ascii="Open Sans" w:hAnsi="Open Sans" w:cs="Open Sans"/>
          <w:szCs w:val="20"/>
        </w:rPr>
        <w:t xml:space="preserve">(remote desktop) na centralni nadzorno-upravljalski SCADA sistem </w:t>
      </w:r>
      <w:r w:rsidRPr="0003572D">
        <w:rPr>
          <w:rFonts w:ascii="Open Sans" w:hAnsi="Open Sans" w:cs="Open Sans"/>
          <w:szCs w:val="20"/>
          <w:u w:val="single"/>
        </w:rPr>
        <w:t>v Kosezah</w:t>
      </w:r>
    </w:p>
    <w:p w14:paraId="0AA2C9F4" w14:textId="77777777" w:rsidR="0003572D" w:rsidRPr="0003572D" w:rsidRDefault="0003572D" w:rsidP="0003572D">
      <w:pPr>
        <w:numPr>
          <w:ilvl w:val="0"/>
          <w:numId w:val="24"/>
        </w:numPr>
        <w:spacing w:after="0" w:line="240" w:lineRule="auto"/>
        <w:jc w:val="both"/>
        <w:rPr>
          <w:rFonts w:ascii="Open Sans" w:hAnsi="Open Sans" w:cs="Open Sans"/>
          <w:szCs w:val="20"/>
        </w:rPr>
      </w:pPr>
      <w:r w:rsidRPr="0003572D">
        <w:rPr>
          <w:rFonts w:ascii="Open Sans" w:hAnsi="Open Sans" w:cs="Open Sans"/>
          <w:szCs w:val="20"/>
        </w:rPr>
        <w:t xml:space="preserve">v ta namen bo v obsegu gradbene priprave lokacije postrojenja na lokaciji komandnega prostora v Kosezah </w:t>
      </w:r>
      <w:r w:rsidRPr="0003572D">
        <w:rPr>
          <w:rFonts w:ascii="Open Sans" w:hAnsi="Open Sans" w:cs="Open Sans"/>
          <w:b/>
          <w:bCs/>
          <w:szCs w:val="20"/>
        </w:rPr>
        <w:t>s strani IT JPE</w:t>
      </w:r>
      <w:r w:rsidRPr="0003572D">
        <w:rPr>
          <w:rFonts w:ascii="Open Sans" w:hAnsi="Open Sans" w:cs="Open Sans"/>
          <w:szCs w:val="20"/>
        </w:rPr>
        <w:t xml:space="preserve"> izvedeno komunikacijsko priključno mesto za dostop do optičnega omrežja, dobavljena potrebna računalniška oprema in omogočena komunikacija med lokacijama postrojenja Koseze in Verovškova 62.</w:t>
      </w:r>
    </w:p>
    <w:p w14:paraId="222A3A82" w14:textId="77777777" w:rsidR="0003572D" w:rsidRPr="0003572D" w:rsidRDefault="0003572D" w:rsidP="0003572D">
      <w:pPr>
        <w:numPr>
          <w:ilvl w:val="0"/>
          <w:numId w:val="23"/>
        </w:numPr>
        <w:spacing w:after="0" w:line="240" w:lineRule="auto"/>
        <w:ind w:left="284" w:hanging="284"/>
        <w:jc w:val="both"/>
        <w:rPr>
          <w:rFonts w:ascii="Open Sans" w:hAnsi="Open Sans" w:cs="Open Sans"/>
          <w:b/>
          <w:bCs/>
          <w:szCs w:val="20"/>
        </w:rPr>
      </w:pPr>
      <w:r w:rsidRPr="0003572D">
        <w:rPr>
          <w:rFonts w:ascii="Open Sans" w:hAnsi="Open Sans" w:cs="Open Sans"/>
          <w:b/>
          <w:bCs/>
          <w:szCs w:val="20"/>
        </w:rPr>
        <w:t>Software na uporabniškem nivoju (SW oz. HMI) mora biti v slovenskem jeziku.</w:t>
      </w:r>
    </w:p>
    <w:p w14:paraId="68C01F9C" w14:textId="77777777" w:rsidR="00C03B17" w:rsidRPr="00CD2733" w:rsidRDefault="00C03B17" w:rsidP="00C03B17">
      <w:pPr>
        <w:spacing w:after="0" w:line="240" w:lineRule="auto"/>
        <w:jc w:val="both"/>
        <w:rPr>
          <w:rFonts w:ascii="Open Sans" w:hAnsi="Open Sans" w:cs="Open Sans"/>
          <w:szCs w:val="20"/>
        </w:rPr>
      </w:pPr>
    </w:p>
    <w:p w14:paraId="2D89A1C7" w14:textId="77777777" w:rsidR="00C03B17" w:rsidRPr="00CD2733" w:rsidRDefault="00C03B17" w:rsidP="00C03B17">
      <w:pPr>
        <w:spacing w:after="0" w:line="240" w:lineRule="auto"/>
        <w:jc w:val="both"/>
        <w:rPr>
          <w:rFonts w:ascii="Open Sans" w:hAnsi="Open Sans" w:cs="Open Sans"/>
          <w:szCs w:val="20"/>
        </w:rPr>
      </w:pPr>
    </w:p>
    <w:p w14:paraId="14101DAC" w14:textId="77777777" w:rsidR="00C03B17" w:rsidRPr="00CD2733" w:rsidRDefault="00C03B17" w:rsidP="00C03B17">
      <w:pPr>
        <w:keepNext/>
        <w:keepLines/>
        <w:numPr>
          <w:ilvl w:val="0"/>
          <w:numId w:val="5"/>
        </w:numPr>
        <w:spacing w:after="0" w:line="240" w:lineRule="auto"/>
        <w:ind w:left="426" w:hanging="426"/>
        <w:jc w:val="both"/>
        <w:rPr>
          <w:rFonts w:ascii="Open Sans" w:eastAsiaTheme="minorHAnsi" w:hAnsi="Open Sans" w:cs="Open Sans"/>
          <w:b/>
          <w:szCs w:val="20"/>
        </w:rPr>
      </w:pPr>
      <w:r w:rsidRPr="00CD2733">
        <w:rPr>
          <w:rFonts w:ascii="Open Sans" w:eastAsiaTheme="minorHAnsi" w:hAnsi="Open Sans" w:cs="Open Sans"/>
          <w:b/>
          <w:szCs w:val="20"/>
        </w:rPr>
        <w:t xml:space="preserve">Dne 2. </w:t>
      </w:r>
      <w:r>
        <w:rPr>
          <w:rFonts w:ascii="Open Sans" w:eastAsiaTheme="minorHAnsi" w:hAnsi="Open Sans" w:cs="Open Sans"/>
          <w:b/>
          <w:szCs w:val="20"/>
        </w:rPr>
        <w:t>9</w:t>
      </w:r>
      <w:r w:rsidRPr="00CD2733">
        <w:rPr>
          <w:rFonts w:ascii="Open Sans" w:eastAsiaTheme="minorHAnsi" w:hAnsi="Open Sans" w:cs="Open Sans"/>
          <w:b/>
          <w:szCs w:val="20"/>
        </w:rPr>
        <w:t>. 2025 smo prejeli vprašanje potencialnega ponudnika z naslednjo vsebino:</w:t>
      </w:r>
    </w:p>
    <w:p w14:paraId="437E6DD4" w14:textId="77777777" w:rsidR="0003572D" w:rsidRDefault="00C03B17" w:rsidP="00C03B17">
      <w:pPr>
        <w:spacing w:after="0" w:line="240" w:lineRule="auto"/>
        <w:jc w:val="both"/>
        <w:rPr>
          <w:rFonts w:ascii="Open Sans" w:hAnsi="Open Sans" w:cs="Open Sans"/>
          <w:color w:val="222133"/>
          <w:szCs w:val="20"/>
          <w:shd w:val="clear" w:color="auto" w:fill="FFFFFF"/>
        </w:rPr>
      </w:pPr>
      <w:r w:rsidRPr="00C03B17">
        <w:rPr>
          <w:rFonts w:ascii="Open Sans" w:hAnsi="Open Sans" w:cs="Open Sans"/>
          <w:color w:val="222133"/>
          <w:szCs w:val="20"/>
          <w:shd w:val="clear" w:color="auto" w:fill="FFFFFF"/>
        </w:rPr>
        <w:t xml:space="preserve">As we understand, the seismic design framework follows Eurocode 8 with Slovenia’s National Annex. </w:t>
      </w:r>
    </w:p>
    <w:p w14:paraId="3FC1F32E" w14:textId="77777777" w:rsidR="0003572D" w:rsidRDefault="00C03B17" w:rsidP="00C03B17">
      <w:pPr>
        <w:spacing w:after="0" w:line="240" w:lineRule="auto"/>
        <w:jc w:val="both"/>
        <w:rPr>
          <w:rFonts w:ascii="Open Sans" w:hAnsi="Open Sans" w:cs="Open Sans"/>
          <w:color w:val="222133"/>
          <w:szCs w:val="20"/>
          <w:shd w:val="clear" w:color="auto" w:fill="FFFFFF"/>
        </w:rPr>
      </w:pPr>
      <w:r w:rsidRPr="00C03B17">
        <w:rPr>
          <w:rFonts w:ascii="Open Sans" w:hAnsi="Open Sans" w:cs="Open Sans"/>
          <w:color w:val="222133"/>
          <w:szCs w:val="20"/>
          <w:shd w:val="clear" w:color="auto" w:fill="FFFFFF"/>
        </w:rPr>
        <w:t>In the Ljubljana area, the PGA value appears to be 0.20–0.35</w:t>
      </w:r>
      <w:r w:rsidRPr="00C03B17">
        <w:rPr>
          <w:rFonts w:ascii="Arial" w:hAnsi="Arial" w:cs="Arial"/>
          <w:color w:val="222133"/>
          <w:szCs w:val="20"/>
          <w:shd w:val="clear" w:color="auto" w:fill="FFFFFF"/>
        </w:rPr>
        <w:t> </w:t>
      </w:r>
      <w:r w:rsidRPr="00C03B17">
        <w:rPr>
          <w:rFonts w:ascii="Open Sans" w:hAnsi="Open Sans" w:cs="Open Sans"/>
          <w:color w:val="222133"/>
          <w:szCs w:val="20"/>
          <w:shd w:val="clear" w:color="auto" w:fill="FFFFFF"/>
        </w:rPr>
        <w:t>g (2–3.5</w:t>
      </w:r>
      <w:r w:rsidRPr="00C03B17">
        <w:rPr>
          <w:rFonts w:ascii="Arial" w:hAnsi="Arial" w:cs="Arial"/>
          <w:color w:val="222133"/>
          <w:szCs w:val="20"/>
          <w:shd w:val="clear" w:color="auto" w:fill="FFFFFF"/>
        </w:rPr>
        <w:t> </w:t>
      </w:r>
      <w:r w:rsidRPr="00C03B17">
        <w:rPr>
          <w:rFonts w:ascii="Open Sans" w:hAnsi="Open Sans" w:cs="Open Sans"/>
          <w:color w:val="222133"/>
          <w:szCs w:val="20"/>
          <w:shd w:val="clear" w:color="auto" w:fill="FFFFFF"/>
        </w:rPr>
        <w:t xml:space="preserve">m/s²). </w:t>
      </w:r>
    </w:p>
    <w:p w14:paraId="610AAA3D" w14:textId="64482BB7" w:rsidR="00C03B17" w:rsidRDefault="00C03B17" w:rsidP="00C03B17">
      <w:pPr>
        <w:spacing w:after="0" w:line="240" w:lineRule="auto"/>
        <w:jc w:val="both"/>
        <w:rPr>
          <w:rFonts w:ascii="Open Sans" w:hAnsi="Open Sans" w:cs="Open Sans"/>
          <w:color w:val="222133"/>
          <w:szCs w:val="20"/>
          <w:shd w:val="clear" w:color="auto" w:fill="FFFFFF"/>
        </w:rPr>
      </w:pPr>
      <w:r w:rsidRPr="00C03B17">
        <w:rPr>
          <w:rFonts w:ascii="Open Sans" w:hAnsi="Open Sans" w:cs="Open Sans"/>
          <w:color w:val="222133"/>
          <w:szCs w:val="20"/>
          <w:shd w:val="clear" w:color="auto" w:fill="FFFFFF"/>
        </w:rPr>
        <w:t>Could you please confirm which value should be used in the design?</w:t>
      </w:r>
    </w:p>
    <w:p w14:paraId="71190ADC" w14:textId="77777777" w:rsidR="00C03B17" w:rsidRPr="00CD2733" w:rsidRDefault="00C03B17" w:rsidP="00C03B17">
      <w:pPr>
        <w:spacing w:after="0" w:line="240" w:lineRule="auto"/>
        <w:jc w:val="both"/>
        <w:rPr>
          <w:rFonts w:ascii="Open Sans" w:hAnsi="Open Sans" w:cs="Open Sans"/>
          <w:szCs w:val="20"/>
        </w:rPr>
      </w:pPr>
    </w:p>
    <w:p w14:paraId="7131DA12" w14:textId="77777777" w:rsidR="00C03B17" w:rsidRPr="00CD2733" w:rsidRDefault="00C03B17" w:rsidP="00C03B17">
      <w:pPr>
        <w:spacing w:after="0" w:line="240" w:lineRule="auto"/>
        <w:jc w:val="both"/>
        <w:rPr>
          <w:rFonts w:ascii="Open Sans" w:hAnsi="Open Sans" w:cs="Open Sans"/>
          <w:i/>
          <w:szCs w:val="20"/>
        </w:rPr>
      </w:pPr>
      <w:r w:rsidRPr="00CD2733">
        <w:rPr>
          <w:rFonts w:ascii="Open Sans" w:hAnsi="Open Sans" w:cs="Open Sans"/>
          <w:i/>
          <w:szCs w:val="20"/>
        </w:rPr>
        <w:t>V kolikor je naročnik pravilno razumel postavljeno vprašanje potencialnega ponudnika je prevod vprašanja naslednji:</w:t>
      </w:r>
    </w:p>
    <w:p w14:paraId="0DD05FAE" w14:textId="3FCF5C6D" w:rsidR="00C03B17" w:rsidRPr="00C03B17" w:rsidRDefault="00C03B17" w:rsidP="00C03B17">
      <w:pPr>
        <w:spacing w:after="0" w:line="240" w:lineRule="auto"/>
        <w:jc w:val="both"/>
        <w:rPr>
          <w:rFonts w:ascii="Open Sans" w:hAnsi="Open Sans" w:cs="Open Sans"/>
          <w:szCs w:val="20"/>
        </w:rPr>
      </w:pPr>
      <w:r w:rsidRPr="00C03B17">
        <w:rPr>
          <w:rFonts w:ascii="Open Sans" w:hAnsi="Open Sans" w:cs="Open Sans"/>
          <w:szCs w:val="20"/>
        </w:rPr>
        <w:t xml:space="preserve">Kolikor razumemo, okvir za potresno </w:t>
      </w:r>
      <w:r w:rsidR="0003572D">
        <w:rPr>
          <w:rFonts w:ascii="Open Sans" w:hAnsi="Open Sans" w:cs="Open Sans"/>
          <w:szCs w:val="20"/>
        </w:rPr>
        <w:t>načrtovanje</w:t>
      </w:r>
      <w:r w:rsidRPr="00C03B17">
        <w:rPr>
          <w:rFonts w:ascii="Open Sans" w:hAnsi="Open Sans" w:cs="Open Sans"/>
          <w:szCs w:val="20"/>
        </w:rPr>
        <w:t xml:space="preserve"> sledi Evro</w:t>
      </w:r>
      <w:r w:rsidR="0003572D">
        <w:rPr>
          <w:rFonts w:ascii="Open Sans" w:hAnsi="Open Sans" w:cs="Open Sans"/>
          <w:szCs w:val="20"/>
        </w:rPr>
        <w:t>c</w:t>
      </w:r>
      <w:r w:rsidRPr="00C03B17">
        <w:rPr>
          <w:rFonts w:ascii="Open Sans" w:hAnsi="Open Sans" w:cs="Open Sans"/>
          <w:szCs w:val="20"/>
        </w:rPr>
        <w:t>od</w:t>
      </w:r>
      <w:r w:rsidR="0003572D">
        <w:rPr>
          <w:rFonts w:ascii="Open Sans" w:hAnsi="Open Sans" w:cs="Open Sans"/>
          <w:szCs w:val="20"/>
        </w:rPr>
        <w:t>e</w:t>
      </w:r>
      <w:r w:rsidRPr="00C03B17">
        <w:rPr>
          <w:rFonts w:ascii="Open Sans" w:hAnsi="Open Sans" w:cs="Open Sans"/>
          <w:szCs w:val="20"/>
        </w:rPr>
        <w:t xml:space="preserve"> 8 z nacionalnim dodatkom Slovenije.</w:t>
      </w:r>
    </w:p>
    <w:p w14:paraId="0DF3518F" w14:textId="77777777" w:rsidR="00C03B17" w:rsidRPr="00C03B17" w:rsidRDefault="00C03B17" w:rsidP="00C03B17">
      <w:pPr>
        <w:spacing w:after="0" w:line="240" w:lineRule="auto"/>
        <w:jc w:val="both"/>
        <w:rPr>
          <w:rFonts w:ascii="Open Sans" w:hAnsi="Open Sans" w:cs="Open Sans"/>
          <w:szCs w:val="20"/>
        </w:rPr>
      </w:pPr>
      <w:r w:rsidRPr="00C03B17">
        <w:rPr>
          <w:rFonts w:ascii="Open Sans" w:hAnsi="Open Sans" w:cs="Open Sans"/>
          <w:szCs w:val="20"/>
        </w:rPr>
        <w:t>Za območje Ljubljane je vrednost PGA med 0,20 in 0,35 g (2–3,5 m/s²).</w:t>
      </w:r>
    </w:p>
    <w:p w14:paraId="185C3EFA" w14:textId="61E6937E" w:rsidR="00C03B17" w:rsidRDefault="00C03B17" w:rsidP="00C03B17">
      <w:pPr>
        <w:spacing w:after="0" w:line="240" w:lineRule="auto"/>
        <w:jc w:val="both"/>
        <w:rPr>
          <w:rFonts w:ascii="Open Sans" w:hAnsi="Open Sans" w:cs="Open Sans"/>
          <w:szCs w:val="20"/>
        </w:rPr>
      </w:pPr>
      <w:r w:rsidRPr="00C03B17">
        <w:rPr>
          <w:rFonts w:ascii="Open Sans" w:hAnsi="Open Sans" w:cs="Open Sans"/>
          <w:szCs w:val="20"/>
        </w:rPr>
        <w:t xml:space="preserve">Ali lahko potrdite, katera vrednost naj se uporabi pri </w:t>
      </w:r>
      <w:r w:rsidR="0003572D">
        <w:rPr>
          <w:rFonts w:ascii="Open Sans" w:hAnsi="Open Sans" w:cs="Open Sans"/>
          <w:szCs w:val="20"/>
        </w:rPr>
        <w:t>načrtovanju</w:t>
      </w:r>
      <w:r w:rsidRPr="00C03B17">
        <w:rPr>
          <w:rFonts w:ascii="Open Sans" w:hAnsi="Open Sans" w:cs="Open Sans"/>
          <w:szCs w:val="20"/>
        </w:rPr>
        <w:t>?</w:t>
      </w:r>
    </w:p>
    <w:p w14:paraId="03DC1155" w14:textId="77777777" w:rsidR="00C03B17" w:rsidRPr="00CD2733" w:rsidRDefault="00C03B17" w:rsidP="00C03B17">
      <w:pPr>
        <w:spacing w:after="0" w:line="240" w:lineRule="auto"/>
        <w:jc w:val="both"/>
        <w:rPr>
          <w:rFonts w:ascii="Open Sans" w:hAnsi="Open Sans" w:cs="Open Sans"/>
          <w:szCs w:val="20"/>
        </w:rPr>
      </w:pPr>
    </w:p>
    <w:p w14:paraId="25E8C1E8" w14:textId="77777777" w:rsidR="00C03B17" w:rsidRPr="00CD2733" w:rsidRDefault="00C03B17" w:rsidP="00C03B17">
      <w:pPr>
        <w:keepNext/>
        <w:keepLines/>
        <w:spacing w:after="0" w:line="240" w:lineRule="auto"/>
        <w:jc w:val="both"/>
        <w:rPr>
          <w:rFonts w:ascii="Open Sans" w:eastAsia="@Arial Unicode MS" w:hAnsi="Open Sans" w:cs="Open Sans"/>
          <w:b/>
          <w:szCs w:val="20"/>
        </w:rPr>
      </w:pPr>
      <w:r w:rsidRPr="00CD2733">
        <w:rPr>
          <w:rFonts w:ascii="Open Sans" w:eastAsia="@Arial Unicode MS" w:hAnsi="Open Sans" w:cs="Open Sans"/>
          <w:b/>
          <w:szCs w:val="20"/>
        </w:rPr>
        <w:t>Odgovor naročnika na zgornje vprašanje potencialnega ponudnika:</w:t>
      </w:r>
    </w:p>
    <w:p w14:paraId="6D63A6E3" w14:textId="2B3D4202" w:rsidR="00C03B17" w:rsidRDefault="0003572D" w:rsidP="00C03B17">
      <w:pPr>
        <w:spacing w:after="0" w:line="240" w:lineRule="auto"/>
        <w:jc w:val="both"/>
        <w:rPr>
          <w:rFonts w:ascii="Open Sans" w:hAnsi="Open Sans" w:cs="Open Sans"/>
          <w:szCs w:val="20"/>
        </w:rPr>
      </w:pPr>
      <w:r w:rsidRPr="0003572D">
        <w:rPr>
          <w:rFonts w:ascii="Open Sans" w:hAnsi="Open Sans" w:cs="Open Sans"/>
          <w:szCs w:val="20"/>
        </w:rPr>
        <w:t>Za območje lokacije Koseze v Ljubljani je vrednost PGA 0,275g.</w:t>
      </w:r>
    </w:p>
    <w:p w14:paraId="230648DB" w14:textId="77777777" w:rsidR="00C03B17" w:rsidRPr="00CD2733" w:rsidRDefault="00C03B17" w:rsidP="00C03B17">
      <w:pPr>
        <w:spacing w:after="0" w:line="240" w:lineRule="auto"/>
        <w:jc w:val="both"/>
        <w:rPr>
          <w:rFonts w:ascii="Open Sans" w:hAnsi="Open Sans" w:cs="Open Sans"/>
          <w:szCs w:val="20"/>
        </w:rPr>
      </w:pPr>
    </w:p>
    <w:p w14:paraId="62282B24" w14:textId="77777777" w:rsidR="00C03B17" w:rsidRPr="00CD2733" w:rsidRDefault="00C03B17" w:rsidP="00C03B17">
      <w:pPr>
        <w:spacing w:after="0" w:line="240" w:lineRule="auto"/>
        <w:jc w:val="both"/>
        <w:rPr>
          <w:rFonts w:ascii="Open Sans" w:hAnsi="Open Sans" w:cs="Open Sans"/>
          <w:szCs w:val="20"/>
        </w:rPr>
      </w:pPr>
    </w:p>
    <w:p w14:paraId="3A0BEE8D" w14:textId="77777777" w:rsidR="00C03B17" w:rsidRPr="00CD2733" w:rsidRDefault="00C03B17" w:rsidP="00C03B17">
      <w:pPr>
        <w:keepNext/>
        <w:keepLines/>
        <w:numPr>
          <w:ilvl w:val="0"/>
          <w:numId w:val="5"/>
        </w:numPr>
        <w:spacing w:after="0" w:line="240" w:lineRule="auto"/>
        <w:ind w:left="426" w:hanging="426"/>
        <w:jc w:val="both"/>
        <w:rPr>
          <w:rFonts w:ascii="Open Sans" w:eastAsiaTheme="minorHAnsi" w:hAnsi="Open Sans" w:cs="Open Sans"/>
          <w:b/>
          <w:szCs w:val="20"/>
        </w:rPr>
      </w:pPr>
      <w:r w:rsidRPr="00CD2733">
        <w:rPr>
          <w:rFonts w:ascii="Open Sans" w:eastAsiaTheme="minorHAnsi" w:hAnsi="Open Sans" w:cs="Open Sans"/>
          <w:b/>
          <w:szCs w:val="20"/>
        </w:rPr>
        <w:t xml:space="preserve">Dne 2. </w:t>
      </w:r>
      <w:r>
        <w:rPr>
          <w:rFonts w:ascii="Open Sans" w:eastAsiaTheme="minorHAnsi" w:hAnsi="Open Sans" w:cs="Open Sans"/>
          <w:b/>
          <w:szCs w:val="20"/>
        </w:rPr>
        <w:t>9</w:t>
      </w:r>
      <w:r w:rsidRPr="00CD2733">
        <w:rPr>
          <w:rFonts w:ascii="Open Sans" w:eastAsiaTheme="minorHAnsi" w:hAnsi="Open Sans" w:cs="Open Sans"/>
          <w:b/>
          <w:szCs w:val="20"/>
        </w:rPr>
        <w:t>. 2025 smo prejeli vprašanje potencialnega ponudnika z naslednjo vsebino:</w:t>
      </w:r>
    </w:p>
    <w:p w14:paraId="76611D1C" w14:textId="66DB15FC" w:rsidR="00C03B17" w:rsidRDefault="00C03B17" w:rsidP="00C03B17">
      <w:pPr>
        <w:spacing w:after="0" w:line="240" w:lineRule="auto"/>
        <w:jc w:val="both"/>
        <w:rPr>
          <w:rFonts w:ascii="Open Sans" w:hAnsi="Open Sans" w:cs="Open Sans"/>
          <w:color w:val="222133"/>
          <w:szCs w:val="20"/>
          <w:shd w:val="clear" w:color="auto" w:fill="FFFFFF"/>
        </w:rPr>
      </w:pPr>
      <w:r w:rsidRPr="00C03B17">
        <w:rPr>
          <w:rFonts w:ascii="Open Sans" w:hAnsi="Open Sans" w:cs="Open Sans"/>
          <w:color w:val="222133"/>
          <w:szCs w:val="20"/>
          <w:shd w:val="clear" w:color="auto" w:fill="FFFFFF"/>
        </w:rPr>
        <w:t>Could you please provide additional site information, including temperature, humidity, rainfall, snow load, wind speed, and any other relevant climatic data?</w:t>
      </w:r>
    </w:p>
    <w:p w14:paraId="06A6B648" w14:textId="77777777" w:rsidR="00C03B17" w:rsidRPr="00CD2733" w:rsidRDefault="00C03B17" w:rsidP="00C03B17">
      <w:pPr>
        <w:spacing w:after="0" w:line="240" w:lineRule="auto"/>
        <w:jc w:val="both"/>
        <w:rPr>
          <w:rFonts w:ascii="Open Sans" w:hAnsi="Open Sans" w:cs="Open Sans"/>
          <w:szCs w:val="20"/>
        </w:rPr>
      </w:pPr>
    </w:p>
    <w:p w14:paraId="44ABAC6A" w14:textId="77777777" w:rsidR="00C03B17" w:rsidRPr="00CD2733" w:rsidRDefault="00C03B17" w:rsidP="00C03B17">
      <w:pPr>
        <w:spacing w:after="0" w:line="240" w:lineRule="auto"/>
        <w:jc w:val="both"/>
        <w:rPr>
          <w:rFonts w:ascii="Open Sans" w:hAnsi="Open Sans" w:cs="Open Sans"/>
          <w:i/>
          <w:szCs w:val="20"/>
        </w:rPr>
      </w:pPr>
      <w:r w:rsidRPr="00CD2733">
        <w:rPr>
          <w:rFonts w:ascii="Open Sans" w:hAnsi="Open Sans" w:cs="Open Sans"/>
          <w:i/>
          <w:szCs w:val="20"/>
        </w:rPr>
        <w:t>V kolikor je naročnik pravilno razumel postavljeno vprašanje potencialnega ponudnika je prevod vprašanja naslednji:</w:t>
      </w:r>
    </w:p>
    <w:p w14:paraId="216BEB08" w14:textId="17EE2614" w:rsidR="00C03B17" w:rsidRPr="00CD2733" w:rsidRDefault="0003572D" w:rsidP="00C03B17">
      <w:pPr>
        <w:spacing w:after="0" w:line="240" w:lineRule="auto"/>
        <w:jc w:val="both"/>
        <w:rPr>
          <w:rFonts w:ascii="Open Sans" w:hAnsi="Open Sans" w:cs="Open Sans"/>
          <w:szCs w:val="20"/>
        </w:rPr>
      </w:pPr>
      <w:r w:rsidRPr="0003572D">
        <w:rPr>
          <w:rFonts w:ascii="Open Sans" w:hAnsi="Open Sans" w:cs="Open Sans"/>
          <w:szCs w:val="20"/>
        </w:rPr>
        <w:t>Ali lahko prosim navedete dodatne informacije o lokaciji, vključno s temperaturo, vlažnostjo, padavinami, snežno obremenitvijo, hitrostjo vetra in vsemi drugimi ustreznimi podnebnimi podatki</w:t>
      </w:r>
      <w:r>
        <w:rPr>
          <w:rFonts w:ascii="Open Sans" w:hAnsi="Open Sans" w:cs="Open Sans"/>
          <w:szCs w:val="20"/>
        </w:rPr>
        <w:t>?</w:t>
      </w:r>
    </w:p>
    <w:p w14:paraId="393077C2" w14:textId="77777777" w:rsidR="0003572D" w:rsidRDefault="0003572D" w:rsidP="00C03B17">
      <w:pPr>
        <w:keepNext/>
        <w:keepLines/>
        <w:spacing w:after="0" w:line="240" w:lineRule="auto"/>
        <w:jc w:val="both"/>
        <w:rPr>
          <w:rFonts w:ascii="Open Sans" w:eastAsia="@Arial Unicode MS" w:hAnsi="Open Sans" w:cs="Open Sans"/>
          <w:b/>
          <w:szCs w:val="20"/>
        </w:rPr>
      </w:pPr>
    </w:p>
    <w:p w14:paraId="006A0330" w14:textId="2637792D" w:rsidR="00C03B17" w:rsidRPr="00CD2733" w:rsidRDefault="00C03B17" w:rsidP="00C03B17">
      <w:pPr>
        <w:keepNext/>
        <w:keepLines/>
        <w:spacing w:after="0" w:line="240" w:lineRule="auto"/>
        <w:jc w:val="both"/>
        <w:rPr>
          <w:rFonts w:ascii="Open Sans" w:eastAsia="@Arial Unicode MS" w:hAnsi="Open Sans" w:cs="Open Sans"/>
          <w:b/>
          <w:szCs w:val="20"/>
        </w:rPr>
      </w:pPr>
      <w:r w:rsidRPr="00CD2733">
        <w:rPr>
          <w:rFonts w:ascii="Open Sans" w:eastAsia="@Arial Unicode MS" w:hAnsi="Open Sans" w:cs="Open Sans"/>
          <w:b/>
          <w:szCs w:val="20"/>
        </w:rPr>
        <w:t>Odgovor naročnika na zgornje vprašanje potencialnega ponudnika:</w:t>
      </w:r>
    </w:p>
    <w:p w14:paraId="482CE274" w14:textId="77777777" w:rsidR="0003572D" w:rsidRDefault="0003572D" w:rsidP="0003572D">
      <w:pPr>
        <w:spacing w:after="0" w:line="240" w:lineRule="auto"/>
        <w:jc w:val="both"/>
        <w:rPr>
          <w:rFonts w:ascii="Open Sans" w:hAnsi="Open Sans" w:cs="Open Sans"/>
          <w:szCs w:val="20"/>
        </w:rPr>
      </w:pPr>
      <w:r w:rsidRPr="0003572D">
        <w:rPr>
          <w:rFonts w:ascii="Open Sans" w:hAnsi="Open Sans" w:cs="Open Sans"/>
          <w:szCs w:val="20"/>
        </w:rPr>
        <w:t xml:space="preserve">Zahteve za temperaturo so navedene v točki 3.2.6 RD. </w:t>
      </w:r>
      <w:r>
        <w:rPr>
          <w:rFonts w:ascii="Open Sans" w:hAnsi="Open Sans" w:cs="Open Sans"/>
          <w:szCs w:val="20"/>
        </w:rPr>
        <w:t>Naročnik zaht</w:t>
      </w:r>
      <w:r w:rsidRPr="0003572D">
        <w:rPr>
          <w:rFonts w:ascii="Open Sans" w:hAnsi="Open Sans" w:cs="Open Sans"/>
          <w:szCs w:val="20"/>
        </w:rPr>
        <w:t>eva</w:t>
      </w:r>
      <w:r>
        <w:rPr>
          <w:rFonts w:ascii="Open Sans" w:hAnsi="Open Sans" w:cs="Open Sans"/>
          <w:szCs w:val="20"/>
        </w:rPr>
        <w:t>:</w:t>
      </w:r>
    </w:p>
    <w:p w14:paraId="2F972E01" w14:textId="1D77AD16" w:rsidR="0003572D" w:rsidRPr="00043633" w:rsidRDefault="0003572D" w:rsidP="00043633">
      <w:pPr>
        <w:pStyle w:val="Odstavekseznama"/>
        <w:numPr>
          <w:ilvl w:val="0"/>
          <w:numId w:val="26"/>
        </w:numPr>
        <w:ind w:left="284" w:hanging="284"/>
        <w:jc w:val="both"/>
        <w:rPr>
          <w:rFonts w:ascii="Open Sans" w:hAnsi="Open Sans" w:cs="Open Sans"/>
          <w:szCs w:val="20"/>
        </w:rPr>
      </w:pPr>
      <w:r w:rsidRPr="00043633">
        <w:rPr>
          <w:rFonts w:ascii="Open Sans" w:hAnsi="Open Sans" w:cs="Open Sans"/>
          <w:szCs w:val="20"/>
        </w:rPr>
        <w:t>temperatura okolice: -20 °C, + 40 °C   (izmerjeno min -16,00 °C, max 38,6 °C)</w:t>
      </w:r>
    </w:p>
    <w:p w14:paraId="55CCA544" w14:textId="77777777" w:rsidR="0003572D" w:rsidRPr="0003572D" w:rsidRDefault="0003572D" w:rsidP="00043633">
      <w:pPr>
        <w:pStyle w:val="Odstavekseznama"/>
        <w:numPr>
          <w:ilvl w:val="0"/>
          <w:numId w:val="26"/>
        </w:numPr>
        <w:ind w:left="284" w:hanging="284"/>
        <w:jc w:val="both"/>
        <w:rPr>
          <w:rFonts w:ascii="Open Sans" w:hAnsi="Open Sans" w:cs="Open Sans"/>
          <w:szCs w:val="20"/>
        </w:rPr>
      </w:pPr>
      <w:r w:rsidRPr="0003572D">
        <w:rPr>
          <w:rFonts w:ascii="Open Sans" w:hAnsi="Open Sans" w:cs="Open Sans"/>
          <w:szCs w:val="20"/>
        </w:rPr>
        <w:t>Vlaga od 16,00 % do 98,00 %</w:t>
      </w:r>
    </w:p>
    <w:p w14:paraId="26ED17CB" w14:textId="77777777" w:rsidR="0003572D" w:rsidRPr="0003572D" w:rsidRDefault="0003572D" w:rsidP="00043633">
      <w:pPr>
        <w:pStyle w:val="Odstavekseznama"/>
        <w:numPr>
          <w:ilvl w:val="0"/>
          <w:numId w:val="26"/>
        </w:numPr>
        <w:ind w:left="284" w:hanging="284"/>
        <w:jc w:val="both"/>
        <w:rPr>
          <w:rFonts w:ascii="Open Sans" w:hAnsi="Open Sans" w:cs="Open Sans"/>
          <w:szCs w:val="20"/>
        </w:rPr>
      </w:pPr>
      <w:r w:rsidRPr="0003572D">
        <w:rPr>
          <w:rFonts w:ascii="Open Sans" w:hAnsi="Open Sans" w:cs="Open Sans"/>
          <w:szCs w:val="20"/>
        </w:rPr>
        <w:t>Hitrost vetra: 60,8 km/h</w:t>
      </w:r>
    </w:p>
    <w:p w14:paraId="70B68469" w14:textId="77777777" w:rsidR="0003572D" w:rsidRPr="0003572D" w:rsidRDefault="0003572D" w:rsidP="00043633">
      <w:pPr>
        <w:pStyle w:val="Odstavekseznama"/>
        <w:numPr>
          <w:ilvl w:val="0"/>
          <w:numId w:val="26"/>
        </w:numPr>
        <w:ind w:left="284" w:hanging="284"/>
        <w:jc w:val="both"/>
        <w:rPr>
          <w:rFonts w:ascii="Open Sans" w:hAnsi="Open Sans" w:cs="Open Sans"/>
          <w:szCs w:val="20"/>
        </w:rPr>
      </w:pPr>
      <w:r w:rsidRPr="0003572D">
        <w:rPr>
          <w:rFonts w:ascii="Open Sans" w:hAnsi="Open Sans" w:cs="Open Sans"/>
          <w:szCs w:val="20"/>
        </w:rPr>
        <w:t>Sunek vetra: 64,75 km/h</w:t>
      </w:r>
    </w:p>
    <w:p w14:paraId="25029CCB" w14:textId="77777777" w:rsidR="0003572D" w:rsidRPr="0003572D" w:rsidRDefault="0003572D" w:rsidP="00043633">
      <w:pPr>
        <w:pStyle w:val="Odstavekseznama"/>
        <w:numPr>
          <w:ilvl w:val="0"/>
          <w:numId w:val="26"/>
        </w:numPr>
        <w:ind w:left="284" w:hanging="284"/>
        <w:jc w:val="both"/>
        <w:rPr>
          <w:rFonts w:ascii="Open Sans" w:hAnsi="Open Sans" w:cs="Open Sans"/>
          <w:szCs w:val="20"/>
        </w:rPr>
      </w:pPr>
      <w:r w:rsidRPr="0003572D">
        <w:rPr>
          <w:rFonts w:ascii="Open Sans" w:hAnsi="Open Sans" w:cs="Open Sans"/>
          <w:szCs w:val="20"/>
        </w:rPr>
        <w:t>Višina snežne odeje: 60 cm</w:t>
      </w:r>
    </w:p>
    <w:p w14:paraId="6FE2B713" w14:textId="3A1C8D07" w:rsidR="00C03B17" w:rsidRDefault="00C03B17" w:rsidP="00C03B17">
      <w:pPr>
        <w:spacing w:after="0" w:line="240" w:lineRule="auto"/>
        <w:jc w:val="both"/>
        <w:rPr>
          <w:rFonts w:ascii="Open Sans" w:hAnsi="Open Sans" w:cs="Open Sans"/>
          <w:szCs w:val="20"/>
        </w:rPr>
      </w:pPr>
    </w:p>
    <w:p w14:paraId="63EA25A3" w14:textId="77777777" w:rsidR="00C03B17" w:rsidRPr="00CD2733" w:rsidRDefault="00C03B17" w:rsidP="00C03B17">
      <w:pPr>
        <w:spacing w:after="0" w:line="240" w:lineRule="auto"/>
        <w:jc w:val="both"/>
        <w:rPr>
          <w:rFonts w:ascii="Open Sans" w:hAnsi="Open Sans" w:cs="Open Sans"/>
          <w:szCs w:val="20"/>
        </w:rPr>
      </w:pPr>
    </w:p>
    <w:p w14:paraId="28B2D308" w14:textId="77777777" w:rsidR="00C03B17" w:rsidRPr="00CD2733" w:rsidRDefault="00C03B17" w:rsidP="00C03B17">
      <w:pPr>
        <w:keepNext/>
        <w:keepLines/>
        <w:numPr>
          <w:ilvl w:val="0"/>
          <w:numId w:val="5"/>
        </w:numPr>
        <w:spacing w:after="0" w:line="240" w:lineRule="auto"/>
        <w:ind w:left="426" w:hanging="426"/>
        <w:jc w:val="both"/>
        <w:rPr>
          <w:rFonts w:ascii="Open Sans" w:eastAsiaTheme="minorHAnsi" w:hAnsi="Open Sans" w:cs="Open Sans"/>
          <w:b/>
          <w:szCs w:val="20"/>
        </w:rPr>
      </w:pPr>
      <w:r w:rsidRPr="00CD2733">
        <w:rPr>
          <w:rFonts w:ascii="Open Sans" w:eastAsiaTheme="minorHAnsi" w:hAnsi="Open Sans" w:cs="Open Sans"/>
          <w:b/>
          <w:szCs w:val="20"/>
        </w:rPr>
        <w:t xml:space="preserve">Dne 2. </w:t>
      </w:r>
      <w:r>
        <w:rPr>
          <w:rFonts w:ascii="Open Sans" w:eastAsiaTheme="minorHAnsi" w:hAnsi="Open Sans" w:cs="Open Sans"/>
          <w:b/>
          <w:szCs w:val="20"/>
        </w:rPr>
        <w:t>9</w:t>
      </w:r>
      <w:r w:rsidRPr="00CD2733">
        <w:rPr>
          <w:rFonts w:ascii="Open Sans" w:eastAsiaTheme="minorHAnsi" w:hAnsi="Open Sans" w:cs="Open Sans"/>
          <w:b/>
          <w:szCs w:val="20"/>
        </w:rPr>
        <w:t>. 2025 smo prejeli vprašanje potencialnega ponudnika z naslednjo vsebino:</w:t>
      </w:r>
    </w:p>
    <w:p w14:paraId="40508CF2" w14:textId="6D590152" w:rsidR="00C03B17" w:rsidRDefault="00C03B17" w:rsidP="00C03B17">
      <w:pPr>
        <w:spacing w:after="0" w:line="240" w:lineRule="auto"/>
        <w:jc w:val="both"/>
        <w:rPr>
          <w:rFonts w:ascii="Open Sans" w:hAnsi="Open Sans" w:cs="Open Sans"/>
          <w:color w:val="222133"/>
          <w:szCs w:val="20"/>
          <w:shd w:val="clear" w:color="auto" w:fill="FFFFFF"/>
        </w:rPr>
      </w:pPr>
      <w:r w:rsidRPr="00C03B17">
        <w:rPr>
          <w:rFonts w:ascii="Open Sans" w:hAnsi="Open Sans" w:cs="Open Sans"/>
          <w:color w:val="222133"/>
          <w:szCs w:val="20"/>
          <w:shd w:val="clear" w:color="auto" w:fill="FFFFFF"/>
        </w:rPr>
        <w:t>Can a Construction Manager (Vodja gradnje) be provided by subcontractors? According to ZJN, this should be permissible.</w:t>
      </w:r>
    </w:p>
    <w:p w14:paraId="0A949A68" w14:textId="77777777" w:rsidR="00C03B17" w:rsidRPr="00CD2733" w:rsidRDefault="00C03B17" w:rsidP="00C03B17">
      <w:pPr>
        <w:spacing w:after="0" w:line="240" w:lineRule="auto"/>
        <w:jc w:val="both"/>
        <w:rPr>
          <w:rFonts w:ascii="Open Sans" w:hAnsi="Open Sans" w:cs="Open Sans"/>
          <w:szCs w:val="20"/>
        </w:rPr>
      </w:pPr>
    </w:p>
    <w:p w14:paraId="6D3BF0D6" w14:textId="77777777" w:rsidR="00C03B17" w:rsidRPr="00CD2733" w:rsidRDefault="00C03B17" w:rsidP="00C03B17">
      <w:pPr>
        <w:spacing w:after="0" w:line="240" w:lineRule="auto"/>
        <w:jc w:val="both"/>
        <w:rPr>
          <w:rFonts w:ascii="Open Sans" w:hAnsi="Open Sans" w:cs="Open Sans"/>
          <w:i/>
          <w:szCs w:val="20"/>
        </w:rPr>
      </w:pPr>
      <w:r w:rsidRPr="00CD2733">
        <w:rPr>
          <w:rFonts w:ascii="Open Sans" w:hAnsi="Open Sans" w:cs="Open Sans"/>
          <w:i/>
          <w:szCs w:val="20"/>
        </w:rPr>
        <w:t>V kolikor je naročnik pravilno razumel postavljeno vprašanje potencialnega ponudnika je prevod vprašanja naslednji:</w:t>
      </w:r>
    </w:p>
    <w:p w14:paraId="3A92E97F" w14:textId="29A11216" w:rsidR="00C03B17" w:rsidRDefault="00C03B17" w:rsidP="00C03B17">
      <w:pPr>
        <w:spacing w:after="0" w:line="240" w:lineRule="auto"/>
        <w:jc w:val="both"/>
        <w:rPr>
          <w:rFonts w:ascii="Open Sans" w:hAnsi="Open Sans" w:cs="Open Sans"/>
          <w:szCs w:val="20"/>
        </w:rPr>
      </w:pPr>
      <w:r w:rsidRPr="00C03B17">
        <w:rPr>
          <w:rFonts w:ascii="Open Sans" w:hAnsi="Open Sans" w:cs="Open Sans"/>
          <w:szCs w:val="20"/>
        </w:rPr>
        <w:t>Ali lahko vodjo gradnje (Vodja gradnje) zagotovi podizvajalec? Po ZJN naj bi to bilo dovoljeno.</w:t>
      </w:r>
    </w:p>
    <w:p w14:paraId="233F9742" w14:textId="77777777" w:rsidR="00C03B17" w:rsidRPr="00CD2733" w:rsidRDefault="00C03B17" w:rsidP="00C03B17">
      <w:pPr>
        <w:spacing w:after="0" w:line="240" w:lineRule="auto"/>
        <w:jc w:val="both"/>
        <w:rPr>
          <w:rFonts w:ascii="Open Sans" w:hAnsi="Open Sans" w:cs="Open Sans"/>
          <w:szCs w:val="20"/>
        </w:rPr>
      </w:pPr>
    </w:p>
    <w:p w14:paraId="31147C1D" w14:textId="77777777" w:rsidR="00C03B17" w:rsidRPr="00CD2733" w:rsidRDefault="00C03B17" w:rsidP="00C03B17">
      <w:pPr>
        <w:keepNext/>
        <w:keepLines/>
        <w:spacing w:after="0" w:line="240" w:lineRule="auto"/>
        <w:jc w:val="both"/>
        <w:rPr>
          <w:rFonts w:ascii="Open Sans" w:eastAsia="@Arial Unicode MS" w:hAnsi="Open Sans" w:cs="Open Sans"/>
          <w:b/>
          <w:szCs w:val="20"/>
        </w:rPr>
      </w:pPr>
      <w:r w:rsidRPr="00CD2733">
        <w:rPr>
          <w:rFonts w:ascii="Open Sans" w:eastAsia="@Arial Unicode MS" w:hAnsi="Open Sans" w:cs="Open Sans"/>
          <w:b/>
          <w:szCs w:val="20"/>
        </w:rPr>
        <w:t>Odgovor naročnika na zgornje vprašanje potencialnega ponudnika:</w:t>
      </w:r>
    </w:p>
    <w:p w14:paraId="79EA293E" w14:textId="225D2180" w:rsidR="00C03B17" w:rsidRDefault="00043633" w:rsidP="00C03B17">
      <w:pPr>
        <w:spacing w:after="0" w:line="240" w:lineRule="auto"/>
        <w:jc w:val="both"/>
        <w:rPr>
          <w:rFonts w:ascii="Open Sans" w:hAnsi="Open Sans" w:cs="Open Sans"/>
          <w:szCs w:val="20"/>
        </w:rPr>
      </w:pPr>
      <w:r>
        <w:rPr>
          <w:rFonts w:ascii="Open Sans" w:hAnsi="Open Sans" w:cs="Open Sans"/>
          <w:szCs w:val="20"/>
        </w:rPr>
        <w:t>Lahko.</w:t>
      </w:r>
    </w:p>
    <w:p w14:paraId="745B0C0C" w14:textId="77777777" w:rsidR="00C03B17" w:rsidRPr="00CD2733" w:rsidRDefault="00C03B17" w:rsidP="00C03B17">
      <w:pPr>
        <w:spacing w:after="0" w:line="240" w:lineRule="auto"/>
        <w:jc w:val="both"/>
        <w:rPr>
          <w:rFonts w:ascii="Open Sans" w:hAnsi="Open Sans" w:cs="Open Sans"/>
          <w:szCs w:val="20"/>
        </w:rPr>
      </w:pPr>
    </w:p>
    <w:p w14:paraId="2A782410" w14:textId="77777777" w:rsidR="00C03B17" w:rsidRPr="00CD2733" w:rsidRDefault="00C03B17" w:rsidP="00C03B17">
      <w:pPr>
        <w:spacing w:after="0" w:line="240" w:lineRule="auto"/>
        <w:jc w:val="both"/>
        <w:rPr>
          <w:rFonts w:ascii="Open Sans" w:hAnsi="Open Sans" w:cs="Open Sans"/>
          <w:szCs w:val="20"/>
        </w:rPr>
      </w:pPr>
    </w:p>
    <w:p w14:paraId="5E0C4F4E" w14:textId="77777777" w:rsidR="00C03B17" w:rsidRPr="00CD2733" w:rsidRDefault="00C03B17" w:rsidP="00C03B17">
      <w:pPr>
        <w:keepNext/>
        <w:keepLines/>
        <w:numPr>
          <w:ilvl w:val="0"/>
          <w:numId w:val="5"/>
        </w:numPr>
        <w:spacing w:after="0" w:line="240" w:lineRule="auto"/>
        <w:ind w:left="426" w:hanging="426"/>
        <w:jc w:val="both"/>
        <w:rPr>
          <w:rFonts w:ascii="Open Sans" w:eastAsiaTheme="minorHAnsi" w:hAnsi="Open Sans" w:cs="Open Sans"/>
          <w:b/>
          <w:szCs w:val="20"/>
        </w:rPr>
      </w:pPr>
      <w:r w:rsidRPr="00CD2733">
        <w:rPr>
          <w:rFonts w:ascii="Open Sans" w:eastAsiaTheme="minorHAnsi" w:hAnsi="Open Sans" w:cs="Open Sans"/>
          <w:b/>
          <w:szCs w:val="20"/>
        </w:rPr>
        <w:lastRenderedPageBreak/>
        <w:t xml:space="preserve">Dne 2. </w:t>
      </w:r>
      <w:r>
        <w:rPr>
          <w:rFonts w:ascii="Open Sans" w:eastAsiaTheme="minorHAnsi" w:hAnsi="Open Sans" w:cs="Open Sans"/>
          <w:b/>
          <w:szCs w:val="20"/>
        </w:rPr>
        <w:t>9</w:t>
      </w:r>
      <w:r w:rsidRPr="00CD2733">
        <w:rPr>
          <w:rFonts w:ascii="Open Sans" w:eastAsiaTheme="minorHAnsi" w:hAnsi="Open Sans" w:cs="Open Sans"/>
          <w:b/>
          <w:szCs w:val="20"/>
        </w:rPr>
        <w:t>. 2025 smo prejeli vprašanje potencialnega ponudnika z naslednjo vsebino:</w:t>
      </w:r>
    </w:p>
    <w:p w14:paraId="55202A1A" w14:textId="469475D6" w:rsidR="00C03B17" w:rsidRDefault="00C03B17" w:rsidP="00C03B17">
      <w:pPr>
        <w:spacing w:after="0" w:line="240" w:lineRule="auto"/>
        <w:jc w:val="both"/>
        <w:rPr>
          <w:rFonts w:ascii="Open Sans" w:hAnsi="Open Sans" w:cs="Open Sans"/>
          <w:color w:val="222133"/>
          <w:szCs w:val="20"/>
          <w:shd w:val="clear" w:color="auto" w:fill="FFFFFF"/>
        </w:rPr>
      </w:pPr>
      <w:r w:rsidRPr="00C03B17">
        <w:rPr>
          <w:rFonts w:ascii="Open Sans" w:hAnsi="Open Sans" w:cs="Open Sans"/>
          <w:color w:val="222133"/>
          <w:szCs w:val="20"/>
          <w:shd w:val="clear" w:color="auto" w:fill="FFFFFF"/>
        </w:rPr>
        <w:t>In the original file TABELA TEHNIČNIH PODATKOV (Technical Data Table), compressor flow is expressed in m³/h. Should this unit instead be kg/h?</w:t>
      </w:r>
    </w:p>
    <w:p w14:paraId="48797CD7" w14:textId="77777777" w:rsidR="00C03B17" w:rsidRPr="00CD2733" w:rsidRDefault="00C03B17" w:rsidP="00C03B17">
      <w:pPr>
        <w:spacing w:after="0" w:line="240" w:lineRule="auto"/>
        <w:jc w:val="both"/>
        <w:rPr>
          <w:rFonts w:ascii="Open Sans" w:hAnsi="Open Sans" w:cs="Open Sans"/>
          <w:szCs w:val="20"/>
        </w:rPr>
      </w:pPr>
    </w:p>
    <w:p w14:paraId="4DFBFFC9" w14:textId="77777777" w:rsidR="00C03B17" w:rsidRPr="00CD2733" w:rsidRDefault="00C03B17" w:rsidP="00C03B17">
      <w:pPr>
        <w:spacing w:after="0" w:line="240" w:lineRule="auto"/>
        <w:jc w:val="both"/>
        <w:rPr>
          <w:rFonts w:ascii="Open Sans" w:hAnsi="Open Sans" w:cs="Open Sans"/>
          <w:i/>
          <w:szCs w:val="20"/>
        </w:rPr>
      </w:pPr>
      <w:r w:rsidRPr="00CD2733">
        <w:rPr>
          <w:rFonts w:ascii="Open Sans" w:hAnsi="Open Sans" w:cs="Open Sans"/>
          <w:i/>
          <w:szCs w:val="20"/>
        </w:rPr>
        <w:t>V kolikor je naročnik pravilno razumel postavljeno vprašanje potencialnega ponudnika je prevod vprašanja naslednji:</w:t>
      </w:r>
    </w:p>
    <w:p w14:paraId="08C80026" w14:textId="77777777" w:rsidR="00C03B17" w:rsidRPr="00C03B17" w:rsidRDefault="00C03B17" w:rsidP="00C03B17">
      <w:pPr>
        <w:spacing w:after="0" w:line="240" w:lineRule="auto"/>
        <w:jc w:val="both"/>
        <w:rPr>
          <w:rFonts w:ascii="Open Sans" w:hAnsi="Open Sans" w:cs="Open Sans"/>
          <w:szCs w:val="20"/>
        </w:rPr>
      </w:pPr>
      <w:r w:rsidRPr="00C03B17">
        <w:rPr>
          <w:rFonts w:ascii="Open Sans" w:hAnsi="Open Sans" w:cs="Open Sans"/>
          <w:szCs w:val="20"/>
        </w:rPr>
        <w:t>V izvirni datoteki "TABELA TEHNIČNIH PODATKOV" je pretok kompresorja izražen v m³/h.</w:t>
      </w:r>
    </w:p>
    <w:p w14:paraId="5790A1C7" w14:textId="3A9DF7E1" w:rsidR="00C03B17" w:rsidRDefault="00C03B17" w:rsidP="00C03B17">
      <w:pPr>
        <w:spacing w:after="0" w:line="240" w:lineRule="auto"/>
        <w:jc w:val="both"/>
        <w:rPr>
          <w:rFonts w:ascii="Open Sans" w:hAnsi="Open Sans" w:cs="Open Sans"/>
          <w:szCs w:val="20"/>
        </w:rPr>
      </w:pPr>
      <w:r w:rsidRPr="00C03B17">
        <w:rPr>
          <w:rFonts w:ascii="Open Sans" w:hAnsi="Open Sans" w:cs="Open Sans"/>
          <w:szCs w:val="20"/>
        </w:rPr>
        <w:t>Ali ne bi moral biti ta podatek v kg/h?</w:t>
      </w:r>
    </w:p>
    <w:p w14:paraId="629B2E60" w14:textId="77777777" w:rsidR="00C03B17" w:rsidRPr="00CD2733" w:rsidRDefault="00C03B17" w:rsidP="00C03B17">
      <w:pPr>
        <w:spacing w:after="0" w:line="240" w:lineRule="auto"/>
        <w:jc w:val="both"/>
        <w:rPr>
          <w:rFonts w:ascii="Open Sans" w:hAnsi="Open Sans" w:cs="Open Sans"/>
          <w:szCs w:val="20"/>
        </w:rPr>
      </w:pPr>
    </w:p>
    <w:p w14:paraId="764F05F8" w14:textId="77777777" w:rsidR="00C03B17" w:rsidRPr="00CD2733" w:rsidRDefault="00C03B17" w:rsidP="00C03B17">
      <w:pPr>
        <w:keepNext/>
        <w:keepLines/>
        <w:spacing w:after="0" w:line="240" w:lineRule="auto"/>
        <w:jc w:val="both"/>
        <w:rPr>
          <w:rFonts w:ascii="Open Sans" w:eastAsia="@Arial Unicode MS" w:hAnsi="Open Sans" w:cs="Open Sans"/>
          <w:b/>
          <w:szCs w:val="20"/>
        </w:rPr>
      </w:pPr>
      <w:r w:rsidRPr="00CD2733">
        <w:rPr>
          <w:rFonts w:ascii="Open Sans" w:eastAsia="@Arial Unicode MS" w:hAnsi="Open Sans" w:cs="Open Sans"/>
          <w:b/>
          <w:szCs w:val="20"/>
        </w:rPr>
        <w:t>Odgovor naročnika na zgornje vprašanje potencialnega ponudnika:</w:t>
      </w:r>
    </w:p>
    <w:p w14:paraId="50A4E6EA" w14:textId="5CB6C8E4" w:rsidR="00C03B17" w:rsidRDefault="00043633" w:rsidP="00C03B17">
      <w:pPr>
        <w:spacing w:after="0" w:line="240" w:lineRule="auto"/>
        <w:jc w:val="both"/>
        <w:rPr>
          <w:rFonts w:ascii="Open Sans" w:hAnsi="Open Sans" w:cs="Open Sans"/>
          <w:szCs w:val="20"/>
        </w:rPr>
      </w:pPr>
      <w:r w:rsidRPr="00043633">
        <w:rPr>
          <w:rFonts w:ascii="Open Sans" w:hAnsi="Open Sans" w:cs="Open Sans"/>
          <w:szCs w:val="20"/>
        </w:rPr>
        <w:t xml:space="preserve">V tabeli tehničnih podatkov je pri zahtevani kapaciteti kompresorja napačno uporabljen volumski pretok v m3/h. </w:t>
      </w:r>
      <w:r w:rsidRPr="00345E48">
        <w:rPr>
          <w:rFonts w:ascii="Open Sans" w:hAnsi="Open Sans" w:cs="Open Sans"/>
          <w:color w:val="FF0000"/>
          <w:szCs w:val="20"/>
        </w:rPr>
        <w:t>Pravilna enota za masni pretok je v kg/h. Naročnik objavlja novo TABELO TEHNIČNIH PODATKOV</w:t>
      </w:r>
      <w:r w:rsidR="00345E48" w:rsidRPr="00345E48">
        <w:rPr>
          <w:rFonts w:ascii="Open Sans" w:hAnsi="Open Sans" w:cs="Open Sans"/>
          <w:color w:val="FF0000"/>
          <w:szCs w:val="20"/>
        </w:rPr>
        <w:t xml:space="preserve"> z dne </w:t>
      </w:r>
      <w:r w:rsidR="000B3638">
        <w:rPr>
          <w:rFonts w:ascii="Open Sans" w:hAnsi="Open Sans" w:cs="Open Sans"/>
          <w:color w:val="FF0000"/>
          <w:szCs w:val="20"/>
        </w:rPr>
        <w:t>10</w:t>
      </w:r>
      <w:r w:rsidR="00345E48" w:rsidRPr="00345E48">
        <w:rPr>
          <w:rFonts w:ascii="Open Sans" w:hAnsi="Open Sans" w:cs="Open Sans"/>
          <w:color w:val="FF0000"/>
          <w:szCs w:val="20"/>
        </w:rPr>
        <w:t>.</w:t>
      </w:r>
      <w:r w:rsidR="000B3638">
        <w:rPr>
          <w:rFonts w:ascii="Open Sans" w:hAnsi="Open Sans" w:cs="Open Sans"/>
          <w:color w:val="FF0000"/>
          <w:szCs w:val="20"/>
        </w:rPr>
        <w:t xml:space="preserve"> </w:t>
      </w:r>
      <w:r w:rsidR="00345E48" w:rsidRPr="00345E48">
        <w:rPr>
          <w:rFonts w:ascii="Open Sans" w:hAnsi="Open Sans" w:cs="Open Sans"/>
          <w:color w:val="FF0000"/>
          <w:szCs w:val="20"/>
        </w:rPr>
        <w:t>9.</w:t>
      </w:r>
      <w:r w:rsidR="000B3638">
        <w:rPr>
          <w:rFonts w:ascii="Open Sans" w:hAnsi="Open Sans" w:cs="Open Sans"/>
          <w:color w:val="FF0000"/>
          <w:szCs w:val="20"/>
        </w:rPr>
        <w:t xml:space="preserve"> </w:t>
      </w:r>
      <w:r w:rsidR="00345E48" w:rsidRPr="00345E48">
        <w:rPr>
          <w:rFonts w:ascii="Open Sans" w:hAnsi="Open Sans" w:cs="Open Sans"/>
          <w:color w:val="FF0000"/>
          <w:szCs w:val="20"/>
        </w:rPr>
        <w:t>2025</w:t>
      </w:r>
      <w:r w:rsidRPr="00345E48">
        <w:rPr>
          <w:rFonts w:ascii="Open Sans" w:hAnsi="Open Sans" w:cs="Open Sans"/>
          <w:color w:val="FF0000"/>
          <w:szCs w:val="20"/>
        </w:rPr>
        <w:t>, ki je priloga tega pojasnila.</w:t>
      </w:r>
    </w:p>
    <w:p w14:paraId="613B8788" w14:textId="77777777" w:rsidR="00C03B17" w:rsidRPr="00CD2733" w:rsidRDefault="00C03B17" w:rsidP="00C03B17">
      <w:pPr>
        <w:spacing w:after="0" w:line="240" w:lineRule="auto"/>
        <w:jc w:val="both"/>
        <w:rPr>
          <w:rFonts w:ascii="Open Sans" w:hAnsi="Open Sans" w:cs="Open Sans"/>
          <w:szCs w:val="20"/>
        </w:rPr>
      </w:pPr>
    </w:p>
    <w:p w14:paraId="43CB5528" w14:textId="77777777" w:rsidR="00C03B17" w:rsidRPr="00CD2733" w:rsidRDefault="00C03B17" w:rsidP="00C03B17">
      <w:pPr>
        <w:spacing w:after="0" w:line="240" w:lineRule="auto"/>
        <w:jc w:val="both"/>
        <w:rPr>
          <w:rFonts w:ascii="Open Sans" w:hAnsi="Open Sans" w:cs="Open Sans"/>
          <w:szCs w:val="20"/>
        </w:rPr>
      </w:pPr>
    </w:p>
    <w:p w14:paraId="6A8EB6D2" w14:textId="77777777" w:rsidR="00C03B17" w:rsidRPr="00CD2733" w:rsidRDefault="00C03B17" w:rsidP="00C03B17">
      <w:pPr>
        <w:keepNext/>
        <w:keepLines/>
        <w:numPr>
          <w:ilvl w:val="0"/>
          <w:numId w:val="5"/>
        </w:numPr>
        <w:spacing w:after="0" w:line="240" w:lineRule="auto"/>
        <w:ind w:left="426" w:hanging="426"/>
        <w:jc w:val="both"/>
        <w:rPr>
          <w:rFonts w:ascii="Open Sans" w:eastAsiaTheme="minorHAnsi" w:hAnsi="Open Sans" w:cs="Open Sans"/>
          <w:b/>
          <w:szCs w:val="20"/>
        </w:rPr>
      </w:pPr>
      <w:r w:rsidRPr="00CD2733">
        <w:rPr>
          <w:rFonts w:ascii="Open Sans" w:eastAsiaTheme="minorHAnsi" w:hAnsi="Open Sans" w:cs="Open Sans"/>
          <w:b/>
          <w:szCs w:val="20"/>
        </w:rPr>
        <w:t xml:space="preserve">Dne 2. </w:t>
      </w:r>
      <w:r>
        <w:rPr>
          <w:rFonts w:ascii="Open Sans" w:eastAsiaTheme="minorHAnsi" w:hAnsi="Open Sans" w:cs="Open Sans"/>
          <w:b/>
          <w:szCs w:val="20"/>
        </w:rPr>
        <w:t>9</w:t>
      </w:r>
      <w:r w:rsidRPr="00CD2733">
        <w:rPr>
          <w:rFonts w:ascii="Open Sans" w:eastAsiaTheme="minorHAnsi" w:hAnsi="Open Sans" w:cs="Open Sans"/>
          <w:b/>
          <w:szCs w:val="20"/>
        </w:rPr>
        <w:t>. 2025 smo prejeli vprašanje potencialnega ponudnika z naslednjo vsebino:</w:t>
      </w:r>
    </w:p>
    <w:p w14:paraId="38F36B90" w14:textId="24A00F35" w:rsidR="00C03B17" w:rsidRDefault="00C03B17" w:rsidP="00C03B17">
      <w:pPr>
        <w:spacing w:after="0" w:line="240" w:lineRule="auto"/>
        <w:jc w:val="both"/>
        <w:rPr>
          <w:rFonts w:ascii="Open Sans" w:hAnsi="Open Sans" w:cs="Open Sans"/>
          <w:color w:val="222133"/>
          <w:szCs w:val="20"/>
          <w:shd w:val="clear" w:color="auto" w:fill="FFFFFF"/>
        </w:rPr>
      </w:pPr>
      <w:r w:rsidRPr="00C03B17">
        <w:rPr>
          <w:rFonts w:ascii="Open Sans" w:hAnsi="Open Sans" w:cs="Open Sans"/>
          <w:color w:val="222133"/>
          <w:szCs w:val="20"/>
          <w:shd w:val="clear" w:color="auto" w:fill="FFFFFF"/>
        </w:rPr>
        <w:t>In the contract under Liquidated Damages and Force Majeure, Article 24, Paragraph 5, the contractual penalty is referenced to the price of the electrolyser. Should it not instead be referenced to the compressor price, since article 5 is directly relevant to compressor performance?</w:t>
      </w:r>
    </w:p>
    <w:p w14:paraId="2B741D33" w14:textId="77777777" w:rsidR="00C03B17" w:rsidRPr="00CD2733" w:rsidRDefault="00C03B17" w:rsidP="00C03B17">
      <w:pPr>
        <w:spacing w:after="0" w:line="240" w:lineRule="auto"/>
        <w:jc w:val="both"/>
        <w:rPr>
          <w:rFonts w:ascii="Open Sans" w:hAnsi="Open Sans" w:cs="Open Sans"/>
          <w:szCs w:val="20"/>
        </w:rPr>
      </w:pPr>
    </w:p>
    <w:p w14:paraId="6D725158" w14:textId="77777777" w:rsidR="00C03B17" w:rsidRPr="00CD2733" w:rsidRDefault="00C03B17" w:rsidP="00C03B17">
      <w:pPr>
        <w:spacing w:after="0" w:line="240" w:lineRule="auto"/>
        <w:jc w:val="both"/>
        <w:rPr>
          <w:rFonts w:ascii="Open Sans" w:hAnsi="Open Sans" w:cs="Open Sans"/>
          <w:i/>
          <w:szCs w:val="20"/>
        </w:rPr>
      </w:pPr>
      <w:r w:rsidRPr="00CD2733">
        <w:rPr>
          <w:rFonts w:ascii="Open Sans" w:hAnsi="Open Sans" w:cs="Open Sans"/>
          <w:i/>
          <w:szCs w:val="20"/>
        </w:rPr>
        <w:t>V kolikor je naročnik pravilno razumel postavljeno vprašanje potencialnega ponudnika je prevod vprašanja naslednji:</w:t>
      </w:r>
    </w:p>
    <w:p w14:paraId="70E14427" w14:textId="141878A8" w:rsidR="00C03B17" w:rsidRPr="00C03B17" w:rsidRDefault="00C03B17" w:rsidP="00C03B17">
      <w:pPr>
        <w:spacing w:after="0" w:line="240" w:lineRule="auto"/>
        <w:jc w:val="both"/>
        <w:rPr>
          <w:rFonts w:ascii="Open Sans" w:hAnsi="Open Sans" w:cs="Open Sans"/>
          <w:szCs w:val="20"/>
        </w:rPr>
      </w:pPr>
      <w:r w:rsidRPr="00C03B17">
        <w:rPr>
          <w:rFonts w:ascii="Open Sans" w:hAnsi="Open Sans" w:cs="Open Sans"/>
          <w:szCs w:val="20"/>
        </w:rPr>
        <w:t xml:space="preserve">V pogodbi pod "Pogodbene kazni in višja sila", </w:t>
      </w:r>
      <w:r w:rsidR="00043633">
        <w:rPr>
          <w:rFonts w:ascii="Open Sans" w:hAnsi="Open Sans" w:cs="Open Sans"/>
          <w:szCs w:val="20"/>
        </w:rPr>
        <w:t>24. č</w:t>
      </w:r>
      <w:r w:rsidRPr="00C03B17">
        <w:rPr>
          <w:rFonts w:ascii="Open Sans" w:hAnsi="Open Sans" w:cs="Open Sans"/>
          <w:szCs w:val="20"/>
        </w:rPr>
        <w:t xml:space="preserve">len, </w:t>
      </w:r>
      <w:r w:rsidR="00043633">
        <w:rPr>
          <w:rFonts w:ascii="Open Sans" w:hAnsi="Open Sans" w:cs="Open Sans"/>
          <w:szCs w:val="20"/>
        </w:rPr>
        <w:t xml:space="preserve">5. </w:t>
      </w:r>
      <w:r w:rsidRPr="00C03B17">
        <w:rPr>
          <w:rFonts w:ascii="Open Sans" w:hAnsi="Open Sans" w:cs="Open Sans"/>
          <w:szCs w:val="20"/>
        </w:rPr>
        <w:t>odstavek, je pogodbena kazen vezana na ceno elektrolizatorja.</w:t>
      </w:r>
    </w:p>
    <w:p w14:paraId="55A79B99" w14:textId="6664094B" w:rsidR="00C03B17" w:rsidRDefault="00C03B17" w:rsidP="00C03B17">
      <w:pPr>
        <w:spacing w:after="0" w:line="240" w:lineRule="auto"/>
        <w:jc w:val="both"/>
        <w:rPr>
          <w:rFonts w:ascii="Open Sans" w:hAnsi="Open Sans" w:cs="Open Sans"/>
          <w:szCs w:val="20"/>
        </w:rPr>
      </w:pPr>
      <w:r w:rsidRPr="00C03B17">
        <w:rPr>
          <w:rFonts w:ascii="Open Sans" w:hAnsi="Open Sans" w:cs="Open Sans"/>
          <w:szCs w:val="20"/>
        </w:rPr>
        <w:t>Ali ne bi morala biti namesto tega vezana na ceno kompresorja, saj se člen 5 neposredno nanaša na delovanje kompresorja?</w:t>
      </w:r>
    </w:p>
    <w:p w14:paraId="1A091586" w14:textId="77777777" w:rsidR="00C03B17" w:rsidRPr="00CD2733" w:rsidRDefault="00C03B17" w:rsidP="00C03B17">
      <w:pPr>
        <w:spacing w:after="0" w:line="240" w:lineRule="auto"/>
        <w:jc w:val="both"/>
        <w:rPr>
          <w:rFonts w:ascii="Open Sans" w:hAnsi="Open Sans" w:cs="Open Sans"/>
          <w:szCs w:val="20"/>
        </w:rPr>
      </w:pPr>
    </w:p>
    <w:p w14:paraId="698B8075" w14:textId="77777777" w:rsidR="00C03B17" w:rsidRPr="00CD2733" w:rsidRDefault="00C03B17" w:rsidP="00C03B17">
      <w:pPr>
        <w:keepNext/>
        <w:keepLines/>
        <w:spacing w:after="0" w:line="240" w:lineRule="auto"/>
        <w:jc w:val="both"/>
        <w:rPr>
          <w:rFonts w:ascii="Open Sans" w:eastAsia="@Arial Unicode MS" w:hAnsi="Open Sans" w:cs="Open Sans"/>
          <w:b/>
          <w:szCs w:val="20"/>
        </w:rPr>
      </w:pPr>
      <w:r w:rsidRPr="00CD2733">
        <w:rPr>
          <w:rFonts w:ascii="Open Sans" w:eastAsia="@Arial Unicode MS" w:hAnsi="Open Sans" w:cs="Open Sans"/>
          <w:b/>
          <w:szCs w:val="20"/>
        </w:rPr>
        <w:t>Odgovor naročnika na zgornje vprašanje potencialnega ponudnika:</w:t>
      </w:r>
    </w:p>
    <w:p w14:paraId="20031B91" w14:textId="7CEA9F05" w:rsidR="00043633" w:rsidRPr="00043633" w:rsidRDefault="00CB4F27" w:rsidP="00043633">
      <w:pPr>
        <w:spacing w:after="0" w:line="240" w:lineRule="auto"/>
        <w:jc w:val="both"/>
        <w:rPr>
          <w:rFonts w:ascii="Open Sans" w:hAnsi="Open Sans" w:cs="Open Sans"/>
          <w:color w:val="222133"/>
          <w:szCs w:val="20"/>
          <w:shd w:val="clear" w:color="auto" w:fill="FFFFFF"/>
        </w:rPr>
      </w:pPr>
      <w:r>
        <w:rPr>
          <w:rFonts w:ascii="Open Sans" w:hAnsi="Open Sans" w:cs="Open Sans"/>
          <w:color w:val="222133"/>
          <w:szCs w:val="20"/>
          <w:shd w:val="clear" w:color="auto" w:fill="FFFFFF"/>
        </w:rPr>
        <w:t>Naročnik uvodoma pojasnjuje, da se vprašanje nanaša na šesti odstavek 24. člena pogodbe</w:t>
      </w:r>
      <w:r w:rsidR="000B72C8">
        <w:rPr>
          <w:rFonts w:ascii="Open Sans" w:hAnsi="Open Sans" w:cs="Open Sans"/>
          <w:color w:val="222133"/>
          <w:szCs w:val="20"/>
          <w:shd w:val="clear" w:color="auto" w:fill="FFFFFF"/>
        </w:rPr>
        <w:t xml:space="preserve"> </w:t>
      </w:r>
      <w:r w:rsidR="000B72C8" w:rsidRPr="007F5BBB">
        <w:rPr>
          <w:rFonts w:ascii="Open Sans" w:hAnsi="Open Sans" w:cs="Open Sans"/>
        </w:rPr>
        <w:t>ENLJ-SIR-264/25-1</w:t>
      </w:r>
      <w:r>
        <w:rPr>
          <w:rFonts w:ascii="Open Sans" w:hAnsi="Open Sans" w:cs="Open Sans"/>
          <w:color w:val="222133"/>
          <w:szCs w:val="20"/>
          <w:shd w:val="clear" w:color="auto" w:fill="FFFFFF"/>
        </w:rPr>
        <w:t xml:space="preserve">, ki </w:t>
      </w:r>
      <w:r w:rsidR="00345E48">
        <w:rPr>
          <w:rFonts w:ascii="Open Sans" w:hAnsi="Open Sans" w:cs="Open Sans"/>
          <w:color w:val="222133"/>
          <w:szCs w:val="20"/>
          <w:shd w:val="clear" w:color="auto" w:fill="FFFFFF"/>
        </w:rPr>
        <w:t xml:space="preserve">ga naročnik popravlja in </w:t>
      </w:r>
      <w:r>
        <w:rPr>
          <w:rFonts w:ascii="Open Sans" w:hAnsi="Open Sans" w:cs="Open Sans"/>
          <w:color w:val="222133"/>
          <w:szCs w:val="20"/>
          <w:shd w:val="clear" w:color="auto" w:fill="FFFFFF"/>
        </w:rPr>
        <w:t xml:space="preserve">se </w:t>
      </w:r>
      <w:r w:rsidR="00043633" w:rsidRPr="00043633">
        <w:rPr>
          <w:rFonts w:ascii="Open Sans" w:hAnsi="Open Sans" w:cs="Open Sans"/>
          <w:color w:val="222133"/>
          <w:szCs w:val="20"/>
          <w:shd w:val="clear" w:color="auto" w:fill="FFFFFF"/>
        </w:rPr>
        <w:t>pravilno glasi:</w:t>
      </w:r>
    </w:p>
    <w:p w14:paraId="32453FED" w14:textId="77777777" w:rsidR="00043633" w:rsidRPr="00043633" w:rsidRDefault="00043633" w:rsidP="00043633">
      <w:pPr>
        <w:spacing w:after="0" w:line="240" w:lineRule="auto"/>
        <w:jc w:val="both"/>
        <w:rPr>
          <w:rFonts w:ascii="Open Sans" w:hAnsi="Open Sans" w:cs="Open Sans"/>
          <w:color w:val="222133"/>
          <w:szCs w:val="20"/>
          <w:shd w:val="clear" w:color="auto" w:fill="FFFFFF"/>
        </w:rPr>
      </w:pPr>
    </w:p>
    <w:p w14:paraId="25B22E0F" w14:textId="3EA593EE" w:rsidR="00043633" w:rsidRPr="00043633" w:rsidRDefault="00043633" w:rsidP="00043633">
      <w:pPr>
        <w:spacing w:after="0" w:line="240" w:lineRule="auto"/>
        <w:jc w:val="both"/>
        <w:rPr>
          <w:rFonts w:ascii="Open Sans" w:hAnsi="Open Sans" w:cs="Open Sans"/>
          <w:color w:val="222133"/>
          <w:szCs w:val="20"/>
          <w:shd w:val="clear" w:color="auto" w:fill="FFFFFF"/>
        </w:rPr>
      </w:pPr>
      <w:r w:rsidRPr="00043633">
        <w:rPr>
          <w:rFonts w:ascii="Open Sans" w:hAnsi="Open Sans" w:cs="Open Sans"/>
          <w:color w:val="222133"/>
          <w:szCs w:val="20"/>
          <w:shd w:val="clear" w:color="auto" w:fill="FFFFFF"/>
        </w:rPr>
        <w:t xml:space="preserve">Za nedoseganje ponudbene vrednosti nazivne kapacitete kompresorja se obračuna pogodbena kazen glede na višino odstopanja v odstotkih (%). Pogodbena kazen za en (1) odstotek (%) odstopanja  je v višini 5 % (pet odstotkov) od pogodbene vrednosti brez DDV </w:t>
      </w:r>
      <w:r w:rsidRPr="00CB4F27">
        <w:rPr>
          <w:rFonts w:ascii="Open Sans" w:hAnsi="Open Sans" w:cs="Open Sans"/>
          <w:color w:val="FF0000"/>
          <w:szCs w:val="20"/>
          <w:shd w:val="clear" w:color="auto" w:fill="FFFFFF"/>
        </w:rPr>
        <w:t xml:space="preserve">3. </w:t>
      </w:r>
      <w:r w:rsidRPr="00043633">
        <w:rPr>
          <w:rFonts w:ascii="Open Sans" w:hAnsi="Open Sans" w:cs="Open Sans"/>
          <w:color w:val="222133"/>
          <w:szCs w:val="20"/>
          <w:shd w:val="clear" w:color="auto" w:fill="FFFFFF"/>
        </w:rPr>
        <w:t>sklopa iz 4. člena pogodbe. Odstopanje v odstotkih se izračuna kot razmerje med doseženo kapaciteto in ponudbeno nazivno kapaciteto, zaokroženo na dve decimalni mesti.</w:t>
      </w:r>
    </w:p>
    <w:p w14:paraId="5DBAF871" w14:textId="6BB5E584" w:rsidR="00C03B17" w:rsidRDefault="00C32B42" w:rsidP="00C03B17">
      <w:pPr>
        <w:spacing w:after="0" w:line="240" w:lineRule="auto"/>
        <w:jc w:val="both"/>
        <w:rPr>
          <w:rFonts w:ascii="Open Sans" w:hAnsi="Open Sans" w:cs="Open Sans"/>
          <w:color w:val="FF0000"/>
          <w:szCs w:val="20"/>
          <w:shd w:val="clear" w:color="auto" w:fill="FFFFFF"/>
        </w:rPr>
      </w:pPr>
      <w:r w:rsidRPr="00C32B42">
        <w:rPr>
          <w:rFonts w:ascii="Open Sans" w:hAnsi="Open Sans" w:cs="Open Sans"/>
          <w:color w:val="FF0000"/>
          <w:szCs w:val="20"/>
          <w:shd w:val="clear" w:color="auto" w:fill="FFFFFF"/>
        </w:rPr>
        <w:t xml:space="preserve">Naročnik objavlja popravljeno razpisno dokumentacijo z dne </w:t>
      </w:r>
      <w:r w:rsidR="000B3638">
        <w:rPr>
          <w:rFonts w:ascii="Open Sans" w:hAnsi="Open Sans" w:cs="Open Sans"/>
          <w:color w:val="FF0000"/>
          <w:szCs w:val="20"/>
          <w:shd w:val="clear" w:color="auto" w:fill="FFFFFF"/>
        </w:rPr>
        <w:t xml:space="preserve">10 </w:t>
      </w:r>
      <w:r w:rsidRPr="00C32B42">
        <w:rPr>
          <w:rFonts w:ascii="Open Sans" w:hAnsi="Open Sans" w:cs="Open Sans"/>
          <w:color w:val="FF0000"/>
          <w:szCs w:val="20"/>
          <w:shd w:val="clear" w:color="auto" w:fill="FFFFFF"/>
        </w:rPr>
        <w:t>.9.</w:t>
      </w:r>
      <w:r w:rsidR="000B3638">
        <w:rPr>
          <w:rFonts w:ascii="Open Sans" w:hAnsi="Open Sans" w:cs="Open Sans"/>
          <w:color w:val="FF0000"/>
          <w:szCs w:val="20"/>
          <w:shd w:val="clear" w:color="auto" w:fill="FFFFFF"/>
        </w:rPr>
        <w:t xml:space="preserve"> </w:t>
      </w:r>
      <w:r w:rsidRPr="00C32B42">
        <w:rPr>
          <w:rFonts w:ascii="Open Sans" w:hAnsi="Open Sans" w:cs="Open Sans"/>
          <w:color w:val="FF0000"/>
          <w:szCs w:val="20"/>
          <w:shd w:val="clear" w:color="auto" w:fill="FFFFFF"/>
        </w:rPr>
        <w:t xml:space="preserve">2025, kjer so upoštevani vsi popravki. </w:t>
      </w:r>
    </w:p>
    <w:p w14:paraId="3D7A6FC4" w14:textId="1D1E90EA" w:rsidR="009C738B" w:rsidRDefault="009C738B" w:rsidP="00C03B17">
      <w:pPr>
        <w:spacing w:after="0" w:line="240" w:lineRule="auto"/>
        <w:jc w:val="both"/>
        <w:rPr>
          <w:rFonts w:ascii="Open Sans" w:hAnsi="Open Sans" w:cs="Open Sans"/>
          <w:color w:val="FF0000"/>
          <w:szCs w:val="20"/>
          <w:shd w:val="clear" w:color="auto" w:fill="FFFFFF"/>
        </w:rPr>
      </w:pPr>
    </w:p>
    <w:p w14:paraId="38AA2B43" w14:textId="77777777" w:rsidR="009C738B" w:rsidRPr="00CD2733" w:rsidRDefault="009C738B" w:rsidP="00C03B17">
      <w:pPr>
        <w:spacing w:after="0" w:line="240" w:lineRule="auto"/>
        <w:jc w:val="both"/>
        <w:rPr>
          <w:rFonts w:ascii="Open Sans" w:hAnsi="Open Sans" w:cs="Open Sans"/>
          <w:szCs w:val="20"/>
        </w:rPr>
      </w:pPr>
    </w:p>
    <w:p w14:paraId="68D9E41C" w14:textId="10655561" w:rsidR="00C03B17" w:rsidRPr="00CD2733" w:rsidRDefault="00C03B17" w:rsidP="00C03B17">
      <w:pPr>
        <w:keepNext/>
        <w:keepLines/>
        <w:numPr>
          <w:ilvl w:val="0"/>
          <w:numId w:val="5"/>
        </w:numPr>
        <w:spacing w:after="0" w:line="240" w:lineRule="auto"/>
        <w:ind w:left="426" w:hanging="426"/>
        <w:jc w:val="both"/>
        <w:rPr>
          <w:rFonts w:ascii="Open Sans" w:eastAsiaTheme="minorHAnsi" w:hAnsi="Open Sans" w:cs="Open Sans"/>
          <w:b/>
          <w:szCs w:val="20"/>
        </w:rPr>
      </w:pPr>
      <w:r w:rsidRPr="00CD2733">
        <w:rPr>
          <w:rFonts w:ascii="Open Sans" w:eastAsiaTheme="minorHAnsi" w:hAnsi="Open Sans" w:cs="Open Sans"/>
          <w:b/>
          <w:szCs w:val="20"/>
        </w:rPr>
        <w:t xml:space="preserve">Dne </w:t>
      </w:r>
      <w:r>
        <w:rPr>
          <w:rFonts w:ascii="Open Sans" w:eastAsiaTheme="minorHAnsi" w:hAnsi="Open Sans" w:cs="Open Sans"/>
          <w:b/>
          <w:szCs w:val="20"/>
        </w:rPr>
        <w:t>3</w:t>
      </w:r>
      <w:r w:rsidRPr="00CD2733">
        <w:rPr>
          <w:rFonts w:ascii="Open Sans" w:eastAsiaTheme="minorHAnsi" w:hAnsi="Open Sans" w:cs="Open Sans"/>
          <w:b/>
          <w:szCs w:val="20"/>
        </w:rPr>
        <w:t xml:space="preserve">. </w:t>
      </w:r>
      <w:r>
        <w:rPr>
          <w:rFonts w:ascii="Open Sans" w:eastAsiaTheme="minorHAnsi" w:hAnsi="Open Sans" w:cs="Open Sans"/>
          <w:b/>
          <w:szCs w:val="20"/>
        </w:rPr>
        <w:t>9</w:t>
      </w:r>
      <w:r w:rsidRPr="00CD2733">
        <w:rPr>
          <w:rFonts w:ascii="Open Sans" w:eastAsiaTheme="minorHAnsi" w:hAnsi="Open Sans" w:cs="Open Sans"/>
          <w:b/>
          <w:szCs w:val="20"/>
        </w:rPr>
        <w:t>. 2025 smo prejeli vprašanje potencialnega ponudnika z naslednjo vsebino:</w:t>
      </w:r>
    </w:p>
    <w:p w14:paraId="1BCC6C43" w14:textId="77777777" w:rsidR="00EB71FA" w:rsidRDefault="00C03B17" w:rsidP="00C03B17">
      <w:pPr>
        <w:spacing w:after="0" w:line="240" w:lineRule="auto"/>
        <w:jc w:val="both"/>
        <w:rPr>
          <w:rFonts w:ascii="Open Sans" w:hAnsi="Open Sans" w:cs="Open Sans"/>
          <w:color w:val="222133"/>
          <w:szCs w:val="20"/>
          <w:shd w:val="clear" w:color="auto" w:fill="FFFFFF"/>
        </w:rPr>
      </w:pPr>
      <w:r w:rsidRPr="00C03B17">
        <w:rPr>
          <w:rFonts w:ascii="Open Sans" w:hAnsi="Open Sans" w:cs="Open Sans"/>
          <w:color w:val="222133"/>
          <w:szCs w:val="20"/>
          <w:shd w:val="clear" w:color="auto" w:fill="FFFFFF"/>
        </w:rPr>
        <w:t>Ref Section XVI CONTRACTUAL PENALTY AND FORCE MAJEURE, Article 24:</w:t>
      </w:r>
    </w:p>
    <w:p w14:paraId="2A8AC11E" w14:textId="77777777" w:rsidR="00EB71FA" w:rsidRDefault="00C03B17" w:rsidP="00C03B17">
      <w:pPr>
        <w:spacing w:after="0" w:line="240" w:lineRule="auto"/>
        <w:jc w:val="both"/>
        <w:rPr>
          <w:rFonts w:ascii="Open Sans" w:hAnsi="Open Sans" w:cs="Open Sans"/>
          <w:color w:val="222133"/>
          <w:szCs w:val="20"/>
          <w:shd w:val="clear" w:color="auto" w:fill="FFFFFF"/>
        </w:rPr>
      </w:pPr>
      <w:r w:rsidRPr="00C03B17">
        <w:rPr>
          <w:rFonts w:ascii="Open Sans" w:hAnsi="Open Sans" w:cs="Open Sans"/>
          <w:color w:val="222133"/>
          <w:szCs w:val="20"/>
          <w:shd w:val="clear" w:color="auto" w:fill="FFFFFF"/>
        </w:rPr>
        <w:t xml:space="preserve">In the first para it is stated that (..) The contractual penalty is limited to 10% of the contract value excluding VAT. </w:t>
      </w:r>
    </w:p>
    <w:p w14:paraId="33DE38C6" w14:textId="0C6219F7" w:rsidR="00C03B17" w:rsidRDefault="00C03B17" w:rsidP="00C03B17">
      <w:pPr>
        <w:spacing w:after="0" w:line="240" w:lineRule="auto"/>
        <w:jc w:val="both"/>
        <w:rPr>
          <w:rFonts w:ascii="Open Sans" w:hAnsi="Open Sans" w:cs="Open Sans"/>
          <w:color w:val="222133"/>
          <w:szCs w:val="20"/>
          <w:shd w:val="clear" w:color="auto" w:fill="FFFFFF"/>
        </w:rPr>
      </w:pPr>
      <w:r w:rsidRPr="00C03B17">
        <w:rPr>
          <w:rFonts w:ascii="Open Sans" w:hAnsi="Open Sans" w:cs="Open Sans"/>
          <w:color w:val="222133"/>
          <w:szCs w:val="20"/>
          <w:shd w:val="clear" w:color="auto" w:fill="FFFFFF"/>
        </w:rPr>
        <w:t>Please clarify if this 10% limit applies to all contractual penalties specified in the Sample Contract.</w:t>
      </w:r>
    </w:p>
    <w:p w14:paraId="4499C2F9" w14:textId="77777777" w:rsidR="00C03B17" w:rsidRPr="00CD2733" w:rsidRDefault="00C03B17" w:rsidP="00C03B17">
      <w:pPr>
        <w:spacing w:after="0" w:line="240" w:lineRule="auto"/>
        <w:jc w:val="both"/>
        <w:rPr>
          <w:rFonts w:ascii="Open Sans" w:hAnsi="Open Sans" w:cs="Open Sans"/>
          <w:szCs w:val="20"/>
        </w:rPr>
      </w:pPr>
    </w:p>
    <w:p w14:paraId="6F34D1B4" w14:textId="77777777" w:rsidR="00C03B17" w:rsidRPr="00CD2733" w:rsidRDefault="00C03B17" w:rsidP="00C03B17">
      <w:pPr>
        <w:spacing w:after="0" w:line="240" w:lineRule="auto"/>
        <w:jc w:val="both"/>
        <w:rPr>
          <w:rFonts w:ascii="Open Sans" w:hAnsi="Open Sans" w:cs="Open Sans"/>
          <w:i/>
          <w:szCs w:val="20"/>
        </w:rPr>
      </w:pPr>
      <w:r w:rsidRPr="00CD2733">
        <w:rPr>
          <w:rFonts w:ascii="Open Sans" w:hAnsi="Open Sans" w:cs="Open Sans"/>
          <w:i/>
          <w:szCs w:val="20"/>
        </w:rPr>
        <w:t>V kolikor je naročnik pravilno razumel postavljeno vprašanje potencialnega ponudnika je prevod vprašanja naslednji:</w:t>
      </w:r>
    </w:p>
    <w:p w14:paraId="7605F62C" w14:textId="5E5EDB9B" w:rsidR="00C03B17" w:rsidRPr="00C03B17" w:rsidRDefault="00C03B17" w:rsidP="00C03B17">
      <w:pPr>
        <w:spacing w:after="0" w:line="240" w:lineRule="auto"/>
        <w:jc w:val="both"/>
        <w:rPr>
          <w:rFonts w:ascii="Open Sans" w:hAnsi="Open Sans" w:cs="Open Sans"/>
          <w:szCs w:val="20"/>
        </w:rPr>
      </w:pPr>
      <w:r w:rsidRPr="00C03B17">
        <w:rPr>
          <w:rFonts w:ascii="Open Sans" w:hAnsi="Open Sans" w:cs="Open Sans"/>
          <w:szCs w:val="20"/>
        </w:rPr>
        <w:t xml:space="preserve">Sklic na razdelek XVI, POGODBENA KAZEN IN VIŠJA SILA, </w:t>
      </w:r>
      <w:r w:rsidR="0044480E">
        <w:rPr>
          <w:rFonts w:ascii="Open Sans" w:hAnsi="Open Sans" w:cs="Open Sans"/>
          <w:szCs w:val="20"/>
        </w:rPr>
        <w:t xml:space="preserve">24. </w:t>
      </w:r>
      <w:r w:rsidRPr="00C03B17">
        <w:rPr>
          <w:rFonts w:ascii="Open Sans" w:hAnsi="Open Sans" w:cs="Open Sans"/>
          <w:szCs w:val="20"/>
        </w:rPr>
        <w:t>člen:</w:t>
      </w:r>
    </w:p>
    <w:p w14:paraId="5DC1F596" w14:textId="72374B60" w:rsidR="00C03B17" w:rsidRPr="00C03B17" w:rsidRDefault="00C03B17" w:rsidP="00C03B17">
      <w:pPr>
        <w:spacing w:after="0" w:line="240" w:lineRule="auto"/>
        <w:jc w:val="both"/>
        <w:rPr>
          <w:rFonts w:ascii="Open Sans" w:hAnsi="Open Sans" w:cs="Open Sans"/>
          <w:szCs w:val="20"/>
        </w:rPr>
      </w:pPr>
      <w:r w:rsidRPr="00C03B17">
        <w:rPr>
          <w:rFonts w:ascii="Open Sans" w:hAnsi="Open Sans" w:cs="Open Sans"/>
          <w:szCs w:val="20"/>
        </w:rPr>
        <w:t xml:space="preserve">V prvem odstavku je navedeno, da </w:t>
      </w:r>
      <w:r w:rsidR="00EB71FA" w:rsidRPr="00C03B17">
        <w:rPr>
          <w:rFonts w:ascii="Open Sans" w:hAnsi="Open Sans" w:cs="Open Sans"/>
          <w:color w:val="222133"/>
          <w:szCs w:val="20"/>
          <w:shd w:val="clear" w:color="auto" w:fill="FFFFFF"/>
        </w:rPr>
        <w:t>(..)</w:t>
      </w:r>
      <w:r w:rsidR="00EB71FA">
        <w:rPr>
          <w:rFonts w:ascii="Open Sans" w:hAnsi="Open Sans" w:cs="Open Sans"/>
          <w:color w:val="222133"/>
          <w:szCs w:val="20"/>
          <w:shd w:val="clear" w:color="auto" w:fill="FFFFFF"/>
        </w:rPr>
        <w:t xml:space="preserve"> </w:t>
      </w:r>
      <w:r w:rsidRPr="00C03B17">
        <w:rPr>
          <w:rFonts w:ascii="Open Sans" w:hAnsi="Open Sans" w:cs="Open Sans"/>
          <w:szCs w:val="20"/>
        </w:rPr>
        <w:t>je pogodbena kazen omejena na 10 % pogodbene vrednosti brez DDV.</w:t>
      </w:r>
    </w:p>
    <w:p w14:paraId="585DD50F" w14:textId="517FD94E" w:rsidR="00C03B17" w:rsidRDefault="00C03B17" w:rsidP="00C03B17">
      <w:pPr>
        <w:spacing w:after="0" w:line="240" w:lineRule="auto"/>
        <w:jc w:val="both"/>
        <w:rPr>
          <w:rFonts w:ascii="Open Sans" w:hAnsi="Open Sans" w:cs="Open Sans"/>
          <w:szCs w:val="20"/>
        </w:rPr>
      </w:pPr>
      <w:r w:rsidRPr="00C03B17">
        <w:rPr>
          <w:rFonts w:ascii="Open Sans" w:hAnsi="Open Sans" w:cs="Open Sans"/>
          <w:szCs w:val="20"/>
        </w:rPr>
        <w:lastRenderedPageBreak/>
        <w:t>Prosimo, pojasnite, ali ta omejitev 10 % velja za vse pogodbene kazni, navedene v vzorcu pogodbe.</w:t>
      </w:r>
    </w:p>
    <w:p w14:paraId="22C3853B" w14:textId="77777777" w:rsidR="00C03B17" w:rsidRPr="00CD2733" w:rsidRDefault="00C03B17" w:rsidP="00C03B17">
      <w:pPr>
        <w:spacing w:after="0" w:line="240" w:lineRule="auto"/>
        <w:jc w:val="both"/>
        <w:rPr>
          <w:rFonts w:ascii="Open Sans" w:hAnsi="Open Sans" w:cs="Open Sans"/>
          <w:szCs w:val="20"/>
        </w:rPr>
      </w:pPr>
    </w:p>
    <w:p w14:paraId="41DAE7AC" w14:textId="77777777" w:rsidR="00C03B17" w:rsidRPr="00CD2733" w:rsidRDefault="00C03B17" w:rsidP="00C03B17">
      <w:pPr>
        <w:keepNext/>
        <w:keepLines/>
        <w:spacing w:after="0" w:line="240" w:lineRule="auto"/>
        <w:jc w:val="both"/>
        <w:rPr>
          <w:rFonts w:ascii="Open Sans" w:eastAsia="@Arial Unicode MS" w:hAnsi="Open Sans" w:cs="Open Sans"/>
          <w:b/>
          <w:szCs w:val="20"/>
        </w:rPr>
      </w:pPr>
      <w:r w:rsidRPr="00CD2733">
        <w:rPr>
          <w:rFonts w:ascii="Open Sans" w:eastAsia="@Arial Unicode MS" w:hAnsi="Open Sans" w:cs="Open Sans"/>
          <w:b/>
          <w:szCs w:val="20"/>
        </w:rPr>
        <w:t>Odgovor naročnika na zgornje vprašanje potencialnega ponudnika:</w:t>
      </w:r>
    </w:p>
    <w:p w14:paraId="57929F20" w14:textId="313DFB03" w:rsidR="00EB71FA" w:rsidRPr="00EB71FA" w:rsidRDefault="00EB71FA" w:rsidP="00EB71FA">
      <w:pPr>
        <w:spacing w:after="0" w:line="240" w:lineRule="auto"/>
        <w:jc w:val="both"/>
        <w:rPr>
          <w:rFonts w:ascii="Open Sans" w:hAnsi="Open Sans" w:cs="Open Sans"/>
          <w:szCs w:val="20"/>
        </w:rPr>
      </w:pPr>
      <w:r>
        <w:rPr>
          <w:rFonts w:ascii="Open Sans" w:hAnsi="Open Sans" w:cs="Open Sans"/>
          <w:szCs w:val="20"/>
        </w:rPr>
        <w:t xml:space="preserve">Pogodbena kazen navedena v prvem odstavku 24. člena v višini </w:t>
      </w:r>
      <w:r w:rsidRPr="00EB71FA">
        <w:rPr>
          <w:rFonts w:ascii="Open Sans" w:hAnsi="Open Sans" w:cs="Open Sans"/>
          <w:szCs w:val="20"/>
        </w:rPr>
        <w:t>10 % velja za nedoseganje pogodbenega roka</w:t>
      </w:r>
      <w:r>
        <w:rPr>
          <w:rFonts w:ascii="Open Sans" w:hAnsi="Open Sans" w:cs="Open Sans"/>
          <w:szCs w:val="20"/>
        </w:rPr>
        <w:t xml:space="preserve"> navedenega v 15. členu pogodbe</w:t>
      </w:r>
      <w:r w:rsidR="00882195">
        <w:rPr>
          <w:rFonts w:ascii="Open Sans" w:hAnsi="Open Sans" w:cs="Open Sans"/>
          <w:szCs w:val="20"/>
        </w:rPr>
        <w:t xml:space="preserve"> </w:t>
      </w:r>
      <w:r w:rsidR="00882195" w:rsidRPr="007F5BBB">
        <w:rPr>
          <w:rFonts w:ascii="Open Sans" w:hAnsi="Open Sans" w:cs="Open Sans"/>
        </w:rPr>
        <w:t>ENLJ-SIR-264/25-1</w:t>
      </w:r>
      <w:r w:rsidRPr="00EB71FA">
        <w:rPr>
          <w:rFonts w:ascii="Open Sans" w:hAnsi="Open Sans" w:cs="Open Sans"/>
          <w:szCs w:val="20"/>
        </w:rPr>
        <w:t>.</w:t>
      </w:r>
    </w:p>
    <w:p w14:paraId="6B0733D1" w14:textId="48E4C702" w:rsidR="00C32B42" w:rsidRDefault="00EB71FA" w:rsidP="00EB71FA">
      <w:pPr>
        <w:spacing w:after="0" w:line="240" w:lineRule="auto"/>
        <w:jc w:val="both"/>
        <w:rPr>
          <w:rFonts w:ascii="Open Sans" w:hAnsi="Open Sans" w:cs="Open Sans"/>
          <w:szCs w:val="20"/>
        </w:rPr>
      </w:pPr>
      <w:r w:rsidRPr="00EB71FA">
        <w:rPr>
          <w:rFonts w:ascii="Open Sans" w:hAnsi="Open Sans" w:cs="Open Sans"/>
          <w:szCs w:val="20"/>
        </w:rPr>
        <w:t>Pogodbena kazen za nedoseganje kapacitete elektrolizerja</w:t>
      </w:r>
      <w:r w:rsidR="00C32B42" w:rsidRPr="00C32B42">
        <w:rPr>
          <w:rFonts w:ascii="Open Sans" w:hAnsi="Open Sans" w:cs="Open Sans"/>
          <w:szCs w:val="20"/>
        </w:rPr>
        <w:t xml:space="preserve"> </w:t>
      </w:r>
      <w:r w:rsidR="00C32B42">
        <w:rPr>
          <w:rFonts w:ascii="Open Sans" w:hAnsi="Open Sans" w:cs="Open Sans"/>
          <w:szCs w:val="20"/>
        </w:rPr>
        <w:t>je navedena v četrtem odstavku 24. člena</w:t>
      </w:r>
      <w:r w:rsidRPr="00EB71FA">
        <w:rPr>
          <w:rFonts w:ascii="Open Sans" w:hAnsi="Open Sans" w:cs="Open Sans"/>
          <w:szCs w:val="20"/>
        </w:rPr>
        <w:t xml:space="preserve"> </w:t>
      </w:r>
      <w:r w:rsidR="00C32B42">
        <w:rPr>
          <w:rFonts w:ascii="Open Sans" w:hAnsi="Open Sans" w:cs="Open Sans"/>
          <w:szCs w:val="20"/>
        </w:rPr>
        <w:t>pogodbe</w:t>
      </w:r>
      <w:r w:rsidR="00882195">
        <w:rPr>
          <w:rFonts w:ascii="Open Sans" w:hAnsi="Open Sans" w:cs="Open Sans"/>
          <w:szCs w:val="20"/>
        </w:rPr>
        <w:t xml:space="preserve"> </w:t>
      </w:r>
      <w:r w:rsidR="00882195" w:rsidRPr="007F5BBB">
        <w:rPr>
          <w:rFonts w:ascii="Open Sans" w:hAnsi="Open Sans" w:cs="Open Sans"/>
        </w:rPr>
        <w:t>ENLJ-SIR-264/25-1</w:t>
      </w:r>
      <w:r w:rsidR="00C32B42">
        <w:rPr>
          <w:rFonts w:ascii="Open Sans" w:hAnsi="Open Sans" w:cs="Open Sans"/>
          <w:szCs w:val="20"/>
        </w:rPr>
        <w:t xml:space="preserve">. </w:t>
      </w:r>
      <w:r w:rsidRPr="00EB71FA">
        <w:rPr>
          <w:rFonts w:ascii="Open Sans" w:hAnsi="Open Sans" w:cs="Open Sans"/>
          <w:szCs w:val="20"/>
        </w:rPr>
        <w:t xml:space="preserve"> </w:t>
      </w:r>
    </w:p>
    <w:p w14:paraId="05F69704" w14:textId="29CB634F" w:rsidR="00C03B17" w:rsidRDefault="00C32B42" w:rsidP="00EB71FA">
      <w:pPr>
        <w:spacing w:after="0" w:line="240" w:lineRule="auto"/>
        <w:jc w:val="both"/>
        <w:rPr>
          <w:rFonts w:ascii="Open Sans" w:hAnsi="Open Sans" w:cs="Open Sans"/>
          <w:szCs w:val="20"/>
        </w:rPr>
      </w:pPr>
      <w:r w:rsidRPr="00EB71FA">
        <w:rPr>
          <w:rFonts w:ascii="Open Sans" w:hAnsi="Open Sans" w:cs="Open Sans"/>
          <w:szCs w:val="20"/>
        </w:rPr>
        <w:t>Pogodbena kazen za nedoseganje kapacitete</w:t>
      </w:r>
      <w:r w:rsidR="00EB71FA" w:rsidRPr="00EB71FA">
        <w:rPr>
          <w:rFonts w:ascii="Open Sans" w:hAnsi="Open Sans" w:cs="Open Sans"/>
          <w:szCs w:val="20"/>
        </w:rPr>
        <w:t xml:space="preserve"> kompresorja</w:t>
      </w:r>
      <w:r w:rsidR="00EB71FA">
        <w:rPr>
          <w:rFonts w:ascii="Open Sans" w:hAnsi="Open Sans" w:cs="Open Sans"/>
          <w:szCs w:val="20"/>
        </w:rPr>
        <w:t xml:space="preserve"> je navedena v šestem odstavku 24. člena</w:t>
      </w:r>
      <w:r w:rsidR="00882195">
        <w:rPr>
          <w:rFonts w:ascii="Open Sans" w:hAnsi="Open Sans" w:cs="Open Sans"/>
          <w:szCs w:val="20"/>
        </w:rPr>
        <w:t xml:space="preserve"> </w:t>
      </w:r>
      <w:r w:rsidR="00882195" w:rsidRPr="007F5BBB">
        <w:rPr>
          <w:rFonts w:ascii="Open Sans" w:hAnsi="Open Sans" w:cs="Open Sans"/>
        </w:rPr>
        <w:t>ENLJ-SIR-264/25-1</w:t>
      </w:r>
      <w:r w:rsidR="00EB71FA" w:rsidRPr="00EB71FA">
        <w:rPr>
          <w:rFonts w:ascii="Open Sans" w:hAnsi="Open Sans" w:cs="Open Sans"/>
          <w:szCs w:val="20"/>
        </w:rPr>
        <w:t>.</w:t>
      </w:r>
    </w:p>
    <w:p w14:paraId="5415CAC5" w14:textId="77777777" w:rsidR="00C03B17" w:rsidRPr="00CD2733" w:rsidRDefault="00C03B17" w:rsidP="00C03B17">
      <w:pPr>
        <w:spacing w:after="0" w:line="240" w:lineRule="auto"/>
        <w:jc w:val="both"/>
        <w:rPr>
          <w:rFonts w:ascii="Open Sans" w:hAnsi="Open Sans" w:cs="Open Sans"/>
          <w:szCs w:val="20"/>
        </w:rPr>
      </w:pPr>
    </w:p>
    <w:p w14:paraId="6310D7BB" w14:textId="77777777" w:rsidR="00C03B17" w:rsidRPr="00CD2733" w:rsidRDefault="00C03B17" w:rsidP="00C03B17">
      <w:pPr>
        <w:spacing w:after="0" w:line="240" w:lineRule="auto"/>
        <w:jc w:val="both"/>
        <w:rPr>
          <w:rFonts w:ascii="Open Sans" w:hAnsi="Open Sans" w:cs="Open Sans"/>
          <w:szCs w:val="20"/>
        </w:rPr>
      </w:pPr>
    </w:p>
    <w:p w14:paraId="18311DEB" w14:textId="77777777" w:rsidR="00C03B17" w:rsidRPr="00CD2733" w:rsidRDefault="00C03B17" w:rsidP="00C03B17">
      <w:pPr>
        <w:keepNext/>
        <w:keepLines/>
        <w:numPr>
          <w:ilvl w:val="0"/>
          <w:numId w:val="5"/>
        </w:numPr>
        <w:spacing w:after="0" w:line="240" w:lineRule="auto"/>
        <w:ind w:left="426" w:hanging="426"/>
        <w:jc w:val="both"/>
        <w:rPr>
          <w:rFonts w:ascii="Open Sans" w:eastAsiaTheme="minorHAnsi" w:hAnsi="Open Sans" w:cs="Open Sans"/>
          <w:b/>
          <w:szCs w:val="20"/>
        </w:rPr>
      </w:pPr>
      <w:r w:rsidRPr="00CD2733">
        <w:rPr>
          <w:rFonts w:ascii="Open Sans" w:eastAsiaTheme="minorHAnsi" w:hAnsi="Open Sans" w:cs="Open Sans"/>
          <w:b/>
          <w:szCs w:val="20"/>
        </w:rPr>
        <w:t xml:space="preserve">Dne </w:t>
      </w:r>
      <w:r>
        <w:rPr>
          <w:rFonts w:ascii="Open Sans" w:eastAsiaTheme="minorHAnsi" w:hAnsi="Open Sans" w:cs="Open Sans"/>
          <w:b/>
          <w:szCs w:val="20"/>
        </w:rPr>
        <w:t>3</w:t>
      </w:r>
      <w:r w:rsidRPr="00CD2733">
        <w:rPr>
          <w:rFonts w:ascii="Open Sans" w:eastAsiaTheme="minorHAnsi" w:hAnsi="Open Sans" w:cs="Open Sans"/>
          <w:b/>
          <w:szCs w:val="20"/>
        </w:rPr>
        <w:t xml:space="preserve">. </w:t>
      </w:r>
      <w:r>
        <w:rPr>
          <w:rFonts w:ascii="Open Sans" w:eastAsiaTheme="minorHAnsi" w:hAnsi="Open Sans" w:cs="Open Sans"/>
          <w:b/>
          <w:szCs w:val="20"/>
        </w:rPr>
        <w:t>9</w:t>
      </w:r>
      <w:r w:rsidRPr="00CD2733">
        <w:rPr>
          <w:rFonts w:ascii="Open Sans" w:eastAsiaTheme="minorHAnsi" w:hAnsi="Open Sans" w:cs="Open Sans"/>
          <w:b/>
          <w:szCs w:val="20"/>
        </w:rPr>
        <w:t>. 2025 smo prejeli vprašanje potencialnega ponudnika z naslednjo vsebino:</w:t>
      </w:r>
    </w:p>
    <w:p w14:paraId="244AD374" w14:textId="77777777" w:rsidR="0044480E" w:rsidRDefault="00302B51" w:rsidP="00C03B17">
      <w:pPr>
        <w:spacing w:after="0" w:line="240" w:lineRule="auto"/>
        <w:jc w:val="both"/>
        <w:rPr>
          <w:rFonts w:ascii="Open Sans" w:hAnsi="Open Sans" w:cs="Open Sans"/>
          <w:color w:val="222133"/>
          <w:szCs w:val="20"/>
          <w:shd w:val="clear" w:color="auto" w:fill="FFFFFF"/>
        </w:rPr>
      </w:pPr>
      <w:r w:rsidRPr="00302B51">
        <w:rPr>
          <w:rFonts w:ascii="Open Sans" w:hAnsi="Open Sans" w:cs="Open Sans"/>
          <w:color w:val="222133"/>
          <w:szCs w:val="20"/>
          <w:shd w:val="clear" w:color="auto" w:fill="FFFFFF"/>
        </w:rPr>
        <w:t>Ref Section XVI CONTRACTUAL PENALTY AND FORCE MAJEURE, Article 24:</w:t>
      </w:r>
    </w:p>
    <w:p w14:paraId="173DB97C" w14:textId="77777777" w:rsidR="0044480E" w:rsidRDefault="00302B51" w:rsidP="00C03B17">
      <w:pPr>
        <w:spacing w:after="0" w:line="240" w:lineRule="auto"/>
        <w:jc w:val="both"/>
        <w:rPr>
          <w:rFonts w:ascii="Open Sans" w:hAnsi="Open Sans" w:cs="Open Sans"/>
          <w:color w:val="222133"/>
          <w:szCs w:val="20"/>
          <w:shd w:val="clear" w:color="auto" w:fill="FFFFFF"/>
        </w:rPr>
      </w:pPr>
      <w:r w:rsidRPr="00302B51">
        <w:rPr>
          <w:rFonts w:ascii="Open Sans" w:hAnsi="Open Sans" w:cs="Open Sans"/>
          <w:color w:val="222133"/>
          <w:szCs w:val="20"/>
          <w:shd w:val="clear" w:color="auto" w:fill="FFFFFF"/>
        </w:rPr>
        <w:t xml:space="preserve">Contractual penalties for devation to the nominal capcity of the electrolyzer and the compressor are linked to " (..) the contractual value excluding VAT of the 2nd lot from Article 4 of the contract.(..). </w:t>
      </w:r>
    </w:p>
    <w:p w14:paraId="7C279F0D" w14:textId="659EC6CE" w:rsidR="00C03B17" w:rsidRDefault="00302B51" w:rsidP="00C03B17">
      <w:pPr>
        <w:spacing w:after="0" w:line="240" w:lineRule="auto"/>
        <w:jc w:val="both"/>
        <w:rPr>
          <w:rFonts w:ascii="Open Sans" w:hAnsi="Open Sans" w:cs="Open Sans"/>
          <w:color w:val="222133"/>
          <w:szCs w:val="20"/>
          <w:shd w:val="clear" w:color="auto" w:fill="FFFFFF"/>
        </w:rPr>
      </w:pPr>
      <w:r w:rsidRPr="00302B51">
        <w:rPr>
          <w:rFonts w:ascii="Open Sans" w:hAnsi="Open Sans" w:cs="Open Sans"/>
          <w:color w:val="222133"/>
          <w:szCs w:val="20"/>
          <w:shd w:val="clear" w:color="auto" w:fill="FFFFFF"/>
        </w:rPr>
        <w:t>Please clarify to what contractual value this refers.</w:t>
      </w:r>
    </w:p>
    <w:p w14:paraId="170DC091" w14:textId="77777777" w:rsidR="00C03B17" w:rsidRPr="00CD2733" w:rsidRDefault="00C03B17" w:rsidP="00C03B17">
      <w:pPr>
        <w:spacing w:after="0" w:line="240" w:lineRule="auto"/>
        <w:jc w:val="both"/>
        <w:rPr>
          <w:rFonts w:ascii="Open Sans" w:hAnsi="Open Sans" w:cs="Open Sans"/>
          <w:szCs w:val="20"/>
        </w:rPr>
      </w:pPr>
    </w:p>
    <w:p w14:paraId="05A1447C" w14:textId="77777777" w:rsidR="00C03B17" w:rsidRPr="00CD2733" w:rsidRDefault="00C03B17" w:rsidP="00C03B17">
      <w:pPr>
        <w:spacing w:after="0" w:line="240" w:lineRule="auto"/>
        <w:jc w:val="both"/>
        <w:rPr>
          <w:rFonts w:ascii="Open Sans" w:hAnsi="Open Sans" w:cs="Open Sans"/>
          <w:i/>
          <w:szCs w:val="20"/>
        </w:rPr>
      </w:pPr>
      <w:r w:rsidRPr="00CD2733">
        <w:rPr>
          <w:rFonts w:ascii="Open Sans" w:hAnsi="Open Sans" w:cs="Open Sans"/>
          <w:i/>
          <w:szCs w:val="20"/>
        </w:rPr>
        <w:t>V kolikor je naročnik pravilno razumel postavljeno vprašanje potencialnega ponudnika je prevod vprašanja naslednji:</w:t>
      </w:r>
    </w:p>
    <w:p w14:paraId="62840A24" w14:textId="43462D75" w:rsidR="00302B51" w:rsidRPr="00302B51" w:rsidRDefault="00302B51" w:rsidP="00302B51">
      <w:pPr>
        <w:spacing w:after="0" w:line="240" w:lineRule="auto"/>
        <w:jc w:val="both"/>
        <w:rPr>
          <w:rFonts w:ascii="Open Sans" w:hAnsi="Open Sans" w:cs="Open Sans"/>
          <w:szCs w:val="20"/>
        </w:rPr>
      </w:pPr>
      <w:r w:rsidRPr="00302B51">
        <w:rPr>
          <w:rFonts w:ascii="Open Sans" w:hAnsi="Open Sans" w:cs="Open Sans"/>
          <w:szCs w:val="20"/>
        </w:rPr>
        <w:t xml:space="preserve">Sklic na razdelek XVI, POGODBENA KAZEN IN VIŠJA SILA, </w:t>
      </w:r>
      <w:r w:rsidR="0044480E">
        <w:rPr>
          <w:rFonts w:ascii="Open Sans" w:hAnsi="Open Sans" w:cs="Open Sans"/>
          <w:szCs w:val="20"/>
        </w:rPr>
        <w:t xml:space="preserve">24. </w:t>
      </w:r>
      <w:r w:rsidRPr="00302B51">
        <w:rPr>
          <w:rFonts w:ascii="Open Sans" w:hAnsi="Open Sans" w:cs="Open Sans"/>
          <w:szCs w:val="20"/>
        </w:rPr>
        <w:t>člen:</w:t>
      </w:r>
    </w:p>
    <w:p w14:paraId="7E85F0B9" w14:textId="77777777" w:rsidR="00302B51" w:rsidRPr="00302B51" w:rsidRDefault="00302B51" w:rsidP="00302B51">
      <w:pPr>
        <w:spacing w:after="0" w:line="240" w:lineRule="auto"/>
        <w:jc w:val="both"/>
        <w:rPr>
          <w:rFonts w:ascii="Open Sans" w:hAnsi="Open Sans" w:cs="Open Sans"/>
          <w:szCs w:val="20"/>
        </w:rPr>
      </w:pPr>
      <w:r w:rsidRPr="00302B51">
        <w:rPr>
          <w:rFonts w:ascii="Open Sans" w:hAnsi="Open Sans" w:cs="Open Sans"/>
          <w:szCs w:val="20"/>
        </w:rPr>
        <w:t>Pogodbene kazni zaradi odstopanj od nazivnih zmogljivosti elektrolizatorja in kompresorja so vezane na "(...) pogodbena vrednost brez DDV iz drugega sklopa iz člena 4 pogodbe (...)".</w:t>
      </w:r>
    </w:p>
    <w:p w14:paraId="135BF6CA" w14:textId="4E5DEB64" w:rsidR="00C03B17" w:rsidRDefault="00302B51" w:rsidP="00302B51">
      <w:pPr>
        <w:spacing w:after="0" w:line="240" w:lineRule="auto"/>
        <w:jc w:val="both"/>
        <w:rPr>
          <w:rFonts w:ascii="Open Sans" w:hAnsi="Open Sans" w:cs="Open Sans"/>
          <w:szCs w:val="20"/>
        </w:rPr>
      </w:pPr>
      <w:r w:rsidRPr="00302B51">
        <w:rPr>
          <w:rFonts w:ascii="Open Sans" w:hAnsi="Open Sans" w:cs="Open Sans"/>
          <w:szCs w:val="20"/>
        </w:rPr>
        <w:t>Prosimo, pojasnite, na katero pogodbeno vrednost se to nanaša.</w:t>
      </w:r>
    </w:p>
    <w:p w14:paraId="4A176180" w14:textId="77777777" w:rsidR="00C03B17" w:rsidRPr="00CD2733" w:rsidRDefault="00C03B17" w:rsidP="00C03B17">
      <w:pPr>
        <w:spacing w:after="0" w:line="240" w:lineRule="auto"/>
        <w:jc w:val="both"/>
        <w:rPr>
          <w:rFonts w:ascii="Open Sans" w:hAnsi="Open Sans" w:cs="Open Sans"/>
          <w:szCs w:val="20"/>
        </w:rPr>
      </w:pPr>
    </w:p>
    <w:p w14:paraId="7E04353A" w14:textId="77777777" w:rsidR="00C03B17" w:rsidRPr="00CD2733" w:rsidRDefault="00C03B17" w:rsidP="00C03B17">
      <w:pPr>
        <w:keepNext/>
        <w:keepLines/>
        <w:spacing w:after="0" w:line="240" w:lineRule="auto"/>
        <w:jc w:val="both"/>
        <w:rPr>
          <w:rFonts w:ascii="Open Sans" w:eastAsia="@Arial Unicode MS" w:hAnsi="Open Sans" w:cs="Open Sans"/>
          <w:b/>
          <w:szCs w:val="20"/>
        </w:rPr>
      </w:pPr>
      <w:r w:rsidRPr="00CD2733">
        <w:rPr>
          <w:rFonts w:ascii="Open Sans" w:eastAsia="@Arial Unicode MS" w:hAnsi="Open Sans" w:cs="Open Sans"/>
          <w:b/>
          <w:szCs w:val="20"/>
        </w:rPr>
        <w:t>Odgovor naročnika na zgornje vprašanje potencialnega ponudnika:</w:t>
      </w:r>
    </w:p>
    <w:p w14:paraId="51DC8A73" w14:textId="36069CF2" w:rsidR="00EB71FA" w:rsidRPr="00EB71FA" w:rsidRDefault="00EB71FA" w:rsidP="00EB71FA">
      <w:pPr>
        <w:spacing w:after="0" w:line="240" w:lineRule="auto"/>
        <w:jc w:val="both"/>
        <w:rPr>
          <w:rFonts w:ascii="Open Sans" w:hAnsi="Open Sans" w:cs="Open Sans"/>
          <w:szCs w:val="20"/>
        </w:rPr>
      </w:pPr>
      <w:r>
        <w:rPr>
          <w:rFonts w:ascii="Open Sans" w:hAnsi="Open Sans" w:cs="Open Sans"/>
          <w:szCs w:val="20"/>
        </w:rPr>
        <w:t>Četrta alineja 24. člena pogodbe</w:t>
      </w:r>
      <w:r w:rsidR="00882195">
        <w:rPr>
          <w:rFonts w:ascii="Open Sans" w:hAnsi="Open Sans" w:cs="Open Sans"/>
          <w:szCs w:val="20"/>
        </w:rPr>
        <w:t xml:space="preserve"> </w:t>
      </w:r>
      <w:r w:rsidR="00882195" w:rsidRPr="00882195">
        <w:rPr>
          <w:rFonts w:ascii="Open Sans" w:hAnsi="Open Sans" w:cs="Open Sans"/>
          <w:szCs w:val="20"/>
        </w:rPr>
        <w:t>ENLJ-SIR-264/25-1</w:t>
      </w:r>
      <w:r>
        <w:rPr>
          <w:rFonts w:ascii="Open Sans" w:hAnsi="Open Sans" w:cs="Open Sans"/>
          <w:szCs w:val="20"/>
        </w:rPr>
        <w:t xml:space="preserve">: </w:t>
      </w:r>
      <w:r w:rsidRPr="00EB71FA">
        <w:rPr>
          <w:rFonts w:ascii="Open Sans" w:hAnsi="Open Sans" w:cs="Open Sans"/>
          <w:szCs w:val="20"/>
        </w:rPr>
        <w:t>Pogodbena kazen za nedoseganje ponudbene kapacitete elektrolizerja se obračuna od vrednosti elektrolizerja 4. člen pogodbe 2. sklop.</w:t>
      </w:r>
    </w:p>
    <w:p w14:paraId="39C3CBB5" w14:textId="0FF20410" w:rsidR="00C32B42" w:rsidRDefault="00EB71FA" w:rsidP="00EB71FA">
      <w:pPr>
        <w:spacing w:after="0" w:line="240" w:lineRule="auto"/>
        <w:jc w:val="both"/>
        <w:rPr>
          <w:rFonts w:ascii="Open Sans" w:hAnsi="Open Sans" w:cs="Open Sans"/>
          <w:szCs w:val="20"/>
        </w:rPr>
      </w:pPr>
      <w:r>
        <w:rPr>
          <w:rFonts w:ascii="Open Sans" w:hAnsi="Open Sans" w:cs="Open Sans"/>
          <w:szCs w:val="20"/>
        </w:rPr>
        <w:t>Šesta alineja 24. člena pogodbe</w:t>
      </w:r>
      <w:r w:rsidR="00882195">
        <w:rPr>
          <w:rFonts w:ascii="Open Sans" w:hAnsi="Open Sans" w:cs="Open Sans"/>
          <w:szCs w:val="20"/>
        </w:rPr>
        <w:t xml:space="preserve"> </w:t>
      </w:r>
      <w:r w:rsidR="00882195" w:rsidRPr="007F5BBB">
        <w:rPr>
          <w:rFonts w:ascii="Open Sans" w:hAnsi="Open Sans" w:cs="Open Sans"/>
        </w:rPr>
        <w:t>ENLJ-SIR-264/25-1</w:t>
      </w:r>
      <w:r>
        <w:rPr>
          <w:rFonts w:ascii="Open Sans" w:hAnsi="Open Sans" w:cs="Open Sans"/>
          <w:szCs w:val="20"/>
        </w:rPr>
        <w:t xml:space="preserve">: </w:t>
      </w:r>
      <w:r w:rsidRPr="00EB71FA">
        <w:rPr>
          <w:rFonts w:ascii="Open Sans" w:hAnsi="Open Sans" w:cs="Open Sans"/>
          <w:szCs w:val="20"/>
        </w:rPr>
        <w:t>Pogodbena kazen za nedoseganje ponudbene kapacitete kompresorja se obračuna od vrednosti kompresorja 4. člen pogodbe 3. sklop.</w:t>
      </w:r>
      <w:r>
        <w:rPr>
          <w:rFonts w:ascii="Open Sans" w:hAnsi="Open Sans" w:cs="Open Sans"/>
          <w:szCs w:val="20"/>
        </w:rPr>
        <w:t xml:space="preserve"> </w:t>
      </w:r>
    </w:p>
    <w:p w14:paraId="027AE816" w14:textId="71753D76" w:rsidR="00C03B17" w:rsidRPr="00C32B42" w:rsidRDefault="00EB71FA" w:rsidP="00EB71FA">
      <w:pPr>
        <w:spacing w:after="0" w:line="240" w:lineRule="auto"/>
        <w:jc w:val="both"/>
        <w:rPr>
          <w:rFonts w:ascii="Open Sans" w:hAnsi="Open Sans" w:cs="Open Sans"/>
          <w:color w:val="FF0000"/>
          <w:szCs w:val="20"/>
        </w:rPr>
      </w:pPr>
      <w:r w:rsidRPr="00C32B42">
        <w:rPr>
          <w:rFonts w:ascii="Open Sans" w:hAnsi="Open Sans" w:cs="Open Sans"/>
          <w:color w:val="FF0000"/>
          <w:szCs w:val="20"/>
        </w:rPr>
        <w:t>Glej tudi odgovor št. 19 in 20.</w:t>
      </w:r>
    </w:p>
    <w:p w14:paraId="15488C4A" w14:textId="77777777" w:rsidR="00C03B17" w:rsidRPr="00CD2733" w:rsidRDefault="00C03B17" w:rsidP="00C03B17">
      <w:pPr>
        <w:spacing w:after="0" w:line="240" w:lineRule="auto"/>
        <w:jc w:val="both"/>
        <w:rPr>
          <w:rFonts w:ascii="Open Sans" w:hAnsi="Open Sans" w:cs="Open Sans"/>
          <w:szCs w:val="20"/>
        </w:rPr>
      </w:pPr>
    </w:p>
    <w:p w14:paraId="1B3AA22A" w14:textId="77777777" w:rsidR="00C03B17" w:rsidRPr="00CD2733" w:rsidRDefault="00C03B17" w:rsidP="00C03B17">
      <w:pPr>
        <w:spacing w:after="0" w:line="240" w:lineRule="auto"/>
        <w:jc w:val="both"/>
        <w:rPr>
          <w:rFonts w:ascii="Open Sans" w:hAnsi="Open Sans" w:cs="Open Sans"/>
          <w:szCs w:val="20"/>
        </w:rPr>
      </w:pPr>
    </w:p>
    <w:p w14:paraId="336BF056" w14:textId="77777777" w:rsidR="00C03B17" w:rsidRPr="00CD2733" w:rsidRDefault="00C03B17" w:rsidP="00C03B17">
      <w:pPr>
        <w:keepNext/>
        <w:keepLines/>
        <w:numPr>
          <w:ilvl w:val="0"/>
          <w:numId w:val="5"/>
        </w:numPr>
        <w:spacing w:after="0" w:line="240" w:lineRule="auto"/>
        <w:ind w:left="426" w:hanging="426"/>
        <w:jc w:val="both"/>
        <w:rPr>
          <w:rFonts w:ascii="Open Sans" w:eastAsiaTheme="minorHAnsi" w:hAnsi="Open Sans" w:cs="Open Sans"/>
          <w:b/>
          <w:szCs w:val="20"/>
        </w:rPr>
      </w:pPr>
      <w:r w:rsidRPr="00CD2733">
        <w:rPr>
          <w:rFonts w:ascii="Open Sans" w:eastAsiaTheme="minorHAnsi" w:hAnsi="Open Sans" w:cs="Open Sans"/>
          <w:b/>
          <w:szCs w:val="20"/>
        </w:rPr>
        <w:t xml:space="preserve">Dne </w:t>
      </w:r>
      <w:r>
        <w:rPr>
          <w:rFonts w:ascii="Open Sans" w:eastAsiaTheme="minorHAnsi" w:hAnsi="Open Sans" w:cs="Open Sans"/>
          <w:b/>
          <w:szCs w:val="20"/>
        </w:rPr>
        <w:t>3</w:t>
      </w:r>
      <w:r w:rsidRPr="00CD2733">
        <w:rPr>
          <w:rFonts w:ascii="Open Sans" w:eastAsiaTheme="minorHAnsi" w:hAnsi="Open Sans" w:cs="Open Sans"/>
          <w:b/>
          <w:szCs w:val="20"/>
        </w:rPr>
        <w:t xml:space="preserve">. </w:t>
      </w:r>
      <w:r>
        <w:rPr>
          <w:rFonts w:ascii="Open Sans" w:eastAsiaTheme="minorHAnsi" w:hAnsi="Open Sans" w:cs="Open Sans"/>
          <w:b/>
          <w:szCs w:val="20"/>
        </w:rPr>
        <w:t>9</w:t>
      </w:r>
      <w:r w:rsidRPr="00CD2733">
        <w:rPr>
          <w:rFonts w:ascii="Open Sans" w:eastAsiaTheme="minorHAnsi" w:hAnsi="Open Sans" w:cs="Open Sans"/>
          <w:b/>
          <w:szCs w:val="20"/>
        </w:rPr>
        <w:t>. 2025 smo prejeli vprašanje potencialnega ponudnika z naslednjo vsebino:</w:t>
      </w:r>
    </w:p>
    <w:p w14:paraId="7466F642" w14:textId="77777777" w:rsidR="0044480E" w:rsidRDefault="00302B51" w:rsidP="00C03B17">
      <w:pPr>
        <w:spacing w:after="0" w:line="240" w:lineRule="auto"/>
        <w:jc w:val="both"/>
        <w:rPr>
          <w:rFonts w:ascii="Open Sans" w:hAnsi="Open Sans" w:cs="Open Sans"/>
          <w:color w:val="222133"/>
          <w:szCs w:val="20"/>
          <w:shd w:val="clear" w:color="auto" w:fill="FFFFFF"/>
        </w:rPr>
      </w:pPr>
      <w:r w:rsidRPr="00302B51">
        <w:rPr>
          <w:rFonts w:ascii="Open Sans" w:hAnsi="Open Sans" w:cs="Open Sans"/>
          <w:color w:val="222133"/>
          <w:szCs w:val="20"/>
          <w:shd w:val="clear" w:color="auto" w:fill="FFFFFF"/>
        </w:rPr>
        <w:t xml:space="preserve">Ref Section XVI CONTRACTUAL PENALTY AND FORCE MAJEURE, Article 24: </w:t>
      </w:r>
    </w:p>
    <w:p w14:paraId="3E07F5C6" w14:textId="77777777" w:rsidR="002E3897" w:rsidRDefault="00302B51" w:rsidP="00C03B17">
      <w:pPr>
        <w:spacing w:after="0" w:line="240" w:lineRule="auto"/>
        <w:jc w:val="both"/>
        <w:rPr>
          <w:rFonts w:ascii="Open Sans" w:hAnsi="Open Sans" w:cs="Open Sans"/>
          <w:color w:val="222133"/>
          <w:szCs w:val="20"/>
          <w:shd w:val="clear" w:color="auto" w:fill="FFFFFF"/>
        </w:rPr>
      </w:pPr>
      <w:r w:rsidRPr="00302B51">
        <w:rPr>
          <w:rFonts w:ascii="Open Sans" w:hAnsi="Open Sans" w:cs="Open Sans"/>
          <w:color w:val="222133"/>
          <w:szCs w:val="20"/>
          <w:shd w:val="clear" w:color="auto" w:fill="FFFFFF"/>
        </w:rPr>
        <w:t>In the final para it is stated that the right to charge a contractual penalty is irrespective of Client has incurred actual damage. Does this mean that Client reserves the right to charge penalties and actual damages?</w:t>
      </w:r>
    </w:p>
    <w:p w14:paraId="656CD00A" w14:textId="28541DCC" w:rsidR="00C03B17" w:rsidRDefault="00302B51" w:rsidP="00C03B17">
      <w:pPr>
        <w:spacing w:after="0" w:line="240" w:lineRule="auto"/>
        <w:jc w:val="both"/>
        <w:rPr>
          <w:rFonts w:ascii="Open Sans" w:hAnsi="Open Sans" w:cs="Open Sans"/>
          <w:color w:val="222133"/>
          <w:szCs w:val="20"/>
          <w:shd w:val="clear" w:color="auto" w:fill="FFFFFF"/>
        </w:rPr>
      </w:pPr>
      <w:r w:rsidRPr="00302B51">
        <w:rPr>
          <w:rFonts w:ascii="Open Sans" w:hAnsi="Open Sans" w:cs="Open Sans"/>
          <w:color w:val="222133"/>
          <w:szCs w:val="20"/>
          <w:shd w:val="clear" w:color="auto" w:fill="FFFFFF"/>
        </w:rPr>
        <w:t>In the final para it is stated that the right to charge a contractual penalty is irrespective of Client has incurred actual damage. Does this mean that Client reserves the right to charge penalties and actual damages?</w:t>
      </w:r>
    </w:p>
    <w:p w14:paraId="1A760725" w14:textId="77777777" w:rsidR="00C03B17" w:rsidRPr="00CD2733" w:rsidRDefault="00C03B17" w:rsidP="00C03B17">
      <w:pPr>
        <w:spacing w:after="0" w:line="240" w:lineRule="auto"/>
        <w:jc w:val="both"/>
        <w:rPr>
          <w:rFonts w:ascii="Open Sans" w:hAnsi="Open Sans" w:cs="Open Sans"/>
          <w:szCs w:val="20"/>
        </w:rPr>
      </w:pPr>
    </w:p>
    <w:p w14:paraId="3CFCE56B" w14:textId="48A24308" w:rsidR="00C03B17" w:rsidRPr="00CD2733" w:rsidRDefault="00C03B17" w:rsidP="00C03B17">
      <w:pPr>
        <w:spacing w:after="0" w:line="240" w:lineRule="auto"/>
        <w:jc w:val="both"/>
        <w:rPr>
          <w:rFonts w:ascii="Open Sans" w:hAnsi="Open Sans" w:cs="Open Sans"/>
          <w:i/>
          <w:szCs w:val="20"/>
        </w:rPr>
      </w:pPr>
      <w:r w:rsidRPr="00CD2733">
        <w:rPr>
          <w:rFonts w:ascii="Open Sans" w:hAnsi="Open Sans" w:cs="Open Sans"/>
          <w:i/>
          <w:szCs w:val="20"/>
        </w:rPr>
        <w:t>V kolikor je naročnik pravilno razumel postavljeno vprašanje potencialnega ponudnika je prevod vprašanja naslednji:</w:t>
      </w:r>
    </w:p>
    <w:p w14:paraId="53A7768B" w14:textId="2DB683CD" w:rsidR="002E3897" w:rsidRPr="00A51D7B" w:rsidRDefault="002E3897" w:rsidP="002E3897">
      <w:pPr>
        <w:spacing w:after="0" w:line="240" w:lineRule="auto"/>
        <w:jc w:val="both"/>
        <w:rPr>
          <w:rFonts w:ascii="Open Sans" w:hAnsi="Open Sans" w:cs="Open Sans"/>
          <w:i/>
          <w:iCs/>
          <w:szCs w:val="20"/>
        </w:rPr>
      </w:pPr>
      <w:r w:rsidRPr="00A51D7B">
        <w:rPr>
          <w:rFonts w:ascii="Open Sans" w:hAnsi="Open Sans" w:cs="Open Sans"/>
          <w:i/>
          <w:iCs/>
          <w:szCs w:val="20"/>
        </w:rPr>
        <w:t xml:space="preserve">Naročnik je vprašanje prejel dvakrat, vendar </w:t>
      </w:r>
      <w:r>
        <w:rPr>
          <w:rFonts w:ascii="Open Sans" w:hAnsi="Open Sans" w:cs="Open Sans"/>
          <w:i/>
          <w:iCs/>
          <w:szCs w:val="20"/>
        </w:rPr>
        <w:t xml:space="preserve">prevaja in </w:t>
      </w:r>
      <w:r w:rsidRPr="00A51D7B">
        <w:rPr>
          <w:rFonts w:ascii="Open Sans" w:hAnsi="Open Sans" w:cs="Open Sans"/>
          <w:i/>
          <w:iCs/>
          <w:szCs w:val="20"/>
        </w:rPr>
        <w:t>odgovarja z enim odgovorom:</w:t>
      </w:r>
    </w:p>
    <w:p w14:paraId="0D5AD8FC" w14:textId="7CCB0A08" w:rsidR="002E3897" w:rsidRDefault="002E3897" w:rsidP="00302B51">
      <w:pPr>
        <w:spacing w:after="0" w:line="240" w:lineRule="auto"/>
        <w:jc w:val="both"/>
        <w:rPr>
          <w:rFonts w:ascii="Open Sans" w:hAnsi="Open Sans" w:cs="Open Sans"/>
          <w:szCs w:val="20"/>
        </w:rPr>
      </w:pPr>
      <w:r w:rsidRPr="002E3897">
        <w:rPr>
          <w:rFonts w:ascii="Open Sans" w:hAnsi="Open Sans" w:cs="Open Sans"/>
          <w:szCs w:val="20"/>
        </w:rPr>
        <w:t>V zadnjem odstavku je navedeno, da pravica do zaračunavanja pogodbene kazni obstaja ne glede na to, ali je naročniku nastala dejanska škoda. Ali to pomeni, da si naročnik pridržuje pravico do zaračunavanja pogodbenih kazni in dejanske škode?</w:t>
      </w:r>
    </w:p>
    <w:p w14:paraId="144CC1EE" w14:textId="77777777" w:rsidR="002E3897" w:rsidRPr="00CD2733" w:rsidRDefault="002E3897" w:rsidP="00302B51">
      <w:pPr>
        <w:spacing w:after="0" w:line="240" w:lineRule="auto"/>
        <w:jc w:val="both"/>
        <w:rPr>
          <w:rFonts w:ascii="Open Sans" w:hAnsi="Open Sans" w:cs="Open Sans"/>
          <w:szCs w:val="20"/>
        </w:rPr>
      </w:pPr>
    </w:p>
    <w:p w14:paraId="2AFF623B" w14:textId="77777777" w:rsidR="00C03B17" w:rsidRPr="009C738B" w:rsidRDefault="00C03B17" w:rsidP="00C03B17">
      <w:pPr>
        <w:keepNext/>
        <w:keepLines/>
        <w:spacing w:after="0" w:line="240" w:lineRule="auto"/>
        <w:jc w:val="both"/>
        <w:rPr>
          <w:rFonts w:ascii="Open Sans" w:eastAsia="@Arial Unicode MS" w:hAnsi="Open Sans" w:cs="Open Sans"/>
          <w:b/>
          <w:szCs w:val="20"/>
        </w:rPr>
      </w:pPr>
      <w:r w:rsidRPr="009C738B">
        <w:rPr>
          <w:rFonts w:ascii="Open Sans" w:eastAsia="@Arial Unicode MS" w:hAnsi="Open Sans" w:cs="Open Sans"/>
          <w:b/>
          <w:szCs w:val="20"/>
        </w:rPr>
        <w:t>Odgovor naročnika na zgornje vprašanje potencialnega ponudnika:</w:t>
      </w:r>
    </w:p>
    <w:p w14:paraId="10F52977" w14:textId="66DF5C30" w:rsidR="00C03B17" w:rsidRPr="00CD2733" w:rsidRDefault="002E3897" w:rsidP="00C03B17">
      <w:pPr>
        <w:spacing w:after="0" w:line="240" w:lineRule="auto"/>
        <w:jc w:val="both"/>
        <w:rPr>
          <w:rFonts w:ascii="Open Sans" w:hAnsi="Open Sans" w:cs="Open Sans"/>
          <w:szCs w:val="20"/>
        </w:rPr>
      </w:pPr>
      <w:r w:rsidRPr="009C738B">
        <w:rPr>
          <w:rFonts w:ascii="Open Sans" w:hAnsi="Open Sans" w:cs="Open Sans"/>
          <w:szCs w:val="20"/>
        </w:rPr>
        <w:t>Naročnik lahko zaračuna pogodbeno kazen in dejanske škode, ki bi nastala naročniku zaradi nedoseganja ponudbene kapacitete elektrolizerja ali kompresorja.</w:t>
      </w:r>
    </w:p>
    <w:p w14:paraId="39A250B1" w14:textId="77777777" w:rsidR="00302B51" w:rsidRPr="00CD2733" w:rsidRDefault="00302B51" w:rsidP="00302B51">
      <w:pPr>
        <w:spacing w:after="0" w:line="240" w:lineRule="auto"/>
        <w:jc w:val="both"/>
        <w:rPr>
          <w:rFonts w:ascii="Open Sans" w:hAnsi="Open Sans" w:cs="Open Sans"/>
          <w:szCs w:val="20"/>
        </w:rPr>
      </w:pPr>
    </w:p>
    <w:p w14:paraId="22FE59AA" w14:textId="77777777" w:rsidR="00302B51" w:rsidRPr="00CD2733" w:rsidRDefault="00302B51" w:rsidP="00302B51">
      <w:pPr>
        <w:spacing w:after="0" w:line="240" w:lineRule="auto"/>
        <w:jc w:val="both"/>
        <w:rPr>
          <w:rFonts w:ascii="Open Sans" w:hAnsi="Open Sans" w:cs="Open Sans"/>
          <w:szCs w:val="20"/>
        </w:rPr>
      </w:pPr>
    </w:p>
    <w:p w14:paraId="12C28D8D" w14:textId="77777777" w:rsidR="00302B51" w:rsidRPr="00CD2733" w:rsidRDefault="00302B51" w:rsidP="00302B51">
      <w:pPr>
        <w:keepNext/>
        <w:keepLines/>
        <w:numPr>
          <w:ilvl w:val="0"/>
          <w:numId w:val="5"/>
        </w:numPr>
        <w:spacing w:after="0" w:line="240" w:lineRule="auto"/>
        <w:ind w:left="426" w:hanging="426"/>
        <w:jc w:val="both"/>
        <w:rPr>
          <w:rFonts w:ascii="Open Sans" w:eastAsiaTheme="minorHAnsi" w:hAnsi="Open Sans" w:cs="Open Sans"/>
          <w:b/>
          <w:szCs w:val="20"/>
        </w:rPr>
      </w:pPr>
      <w:r w:rsidRPr="00CD2733">
        <w:rPr>
          <w:rFonts w:ascii="Open Sans" w:eastAsiaTheme="minorHAnsi" w:hAnsi="Open Sans" w:cs="Open Sans"/>
          <w:b/>
          <w:szCs w:val="20"/>
        </w:rPr>
        <w:t xml:space="preserve">Dne </w:t>
      </w:r>
      <w:r>
        <w:rPr>
          <w:rFonts w:ascii="Open Sans" w:eastAsiaTheme="minorHAnsi" w:hAnsi="Open Sans" w:cs="Open Sans"/>
          <w:b/>
          <w:szCs w:val="20"/>
        </w:rPr>
        <w:t>3</w:t>
      </w:r>
      <w:r w:rsidRPr="00CD2733">
        <w:rPr>
          <w:rFonts w:ascii="Open Sans" w:eastAsiaTheme="minorHAnsi" w:hAnsi="Open Sans" w:cs="Open Sans"/>
          <w:b/>
          <w:szCs w:val="20"/>
        </w:rPr>
        <w:t xml:space="preserve">. </w:t>
      </w:r>
      <w:r>
        <w:rPr>
          <w:rFonts w:ascii="Open Sans" w:eastAsiaTheme="minorHAnsi" w:hAnsi="Open Sans" w:cs="Open Sans"/>
          <w:b/>
          <w:szCs w:val="20"/>
        </w:rPr>
        <w:t>9</w:t>
      </w:r>
      <w:r w:rsidRPr="00CD2733">
        <w:rPr>
          <w:rFonts w:ascii="Open Sans" w:eastAsiaTheme="minorHAnsi" w:hAnsi="Open Sans" w:cs="Open Sans"/>
          <w:b/>
          <w:szCs w:val="20"/>
        </w:rPr>
        <w:t>. 2025 smo prejeli vprašanje potencialnega ponudnika z naslednjo vsebino:</w:t>
      </w:r>
    </w:p>
    <w:p w14:paraId="0CFF8F7A" w14:textId="08618D31" w:rsidR="00302B51" w:rsidRDefault="00302B51" w:rsidP="00302B51">
      <w:pPr>
        <w:spacing w:after="0" w:line="240" w:lineRule="auto"/>
        <w:jc w:val="both"/>
        <w:rPr>
          <w:rFonts w:ascii="Open Sans" w:hAnsi="Open Sans" w:cs="Open Sans"/>
          <w:color w:val="222133"/>
          <w:szCs w:val="20"/>
          <w:shd w:val="clear" w:color="auto" w:fill="FFFFFF"/>
        </w:rPr>
      </w:pPr>
      <w:r w:rsidRPr="00302B51">
        <w:rPr>
          <w:rFonts w:ascii="Open Sans" w:hAnsi="Open Sans" w:cs="Open Sans"/>
          <w:color w:val="222133"/>
          <w:szCs w:val="20"/>
          <w:shd w:val="clear" w:color="auto" w:fill="FFFFFF"/>
        </w:rPr>
        <w:t>We kindly request the water certificate from your local site water supplier, specifying the chemical composition of the water.</w:t>
      </w:r>
    </w:p>
    <w:p w14:paraId="432FF564" w14:textId="77777777" w:rsidR="00302B51" w:rsidRPr="00CD2733" w:rsidRDefault="00302B51" w:rsidP="00302B51">
      <w:pPr>
        <w:spacing w:after="0" w:line="240" w:lineRule="auto"/>
        <w:jc w:val="both"/>
        <w:rPr>
          <w:rFonts w:ascii="Open Sans" w:hAnsi="Open Sans" w:cs="Open Sans"/>
          <w:szCs w:val="20"/>
        </w:rPr>
      </w:pPr>
    </w:p>
    <w:p w14:paraId="21E5CE67" w14:textId="77777777" w:rsidR="00302B51" w:rsidRPr="00CD2733" w:rsidRDefault="00302B51" w:rsidP="00302B51">
      <w:pPr>
        <w:spacing w:after="0" w:line="240" w:lineRule="auto"/>
        <w:jc w:val="both"/>
        <w:rPr>
          <w:rFonts w:ascii="Open Sans" w:hAnsi="Open Sans" w:cs="Open Sans"/>
          <w:i/>
          <w:szCs w:val="20"/>
        </w:rPr>
      </w:pPr>
      <w:r w:rsidRPr="00CD2733">
        <w:rPr>
          <w:rFonts w:ascii="Open Sans" w:hAnsi="Open Sans" w:cs="Open Sans"/>
          <w:i/>
          <w:szCs w:val="20"/>
        </w:rPr>
        <w:t>V kolikor je naročnik pravilno razumel postavljeno vprašanje potencialnega ponudnika je prevod vprašanja naslednji:</w:t>
      </w:r>
    </w:p>
    <w:p w14:paraId="1CA527C3" w14:textId="7AB76071" w:rsidR="00302B51" w:rsidRDefault="00302B51" w:rsidP="00302B51">
      <w:pPr>
        <w:spacing w:after="0" w:line="240" w:lineRule="auto"/>
        <w:jc w:val="both"/>
        <w:rPr>
          <w:rFonts w:ascii="Open Sans" w:hAnsi="Open Sans" w:cs="Open Sans"/>
          <w:szCs w:val="20"/>
        </w:rPr>
      </w:pPr>
      <w:r w:rsidRPr="00302B51">
        <w:rPr>
          <w:rFonts w:ascii="Open Sans" w:hAnsi="Open Sans" w:cs="Open Sans"/>
          <w:szCs w:val="20"/>
        </w:rPr>
        <w:t>Vljudno prosimo za potrdilo o vodi od vašega lokalnega dobavitelja vode, ki vsebuje kemijsko sestavo vode.</w:t>
      </w:r>
    </w:p>
    <w:p w14:paraId="67FBB939" w14:textId="77777777" w:rsidR="00302B51" w:rsidRPr="00CD2733" w:rsidRDefault="00302B51" w:rsidP="00302B51">
      <w:pPr>
        <w:spacing w:after="0" w:line="240" w:lineRule="auto"/>
        <w:jc w:val="both"/>
        <w:rPr>
          <w:rFonts w:ascii="Open Sans" w:hAnsi="Open Sans" w:cs="Open Sans"/>
          <w:szCs w:val="20"/>
        </w:rPr>
      </w:pPr>
    </w:p>
    <w:p w14:paraId="06F32961" w14:textId="77777777" w:rsidR="00302B51" w:rsidRPr="00CD2733" w:rsidRDefault="00302B51" w:rsidP="00302B51">
      <w:pPr>
        <w:keepNext/>
        <w:keepLines/>
        <w:spacing w:after="0" w:line="240" w:lineRule="auto"/>
        <w:jc w:val="both"/>
        <w:rPr>
          <w:rFonts w:ascii="Open Sans" w:eastAsia="@Arial Unicode MS" w:hAnsi="Open Sans" w:cs="Open Sans"/>
          <w:b/>
          <w:szCs w:val="20"/>
        </w:rPr>
      </w:pPr>
      <w:r w:rsidRPr="00CD2733">
        <w:rPr>
          <w:rFonts w:ascii="Open Sans" w:eastAsia="@Arial Unicode MS" w:hAnsi="Open Sans" w:cs="Open Sans"/>
          <w:b/>
          <w:szCs w:val="20"/>
        </w:rPr>
        <w:t>Odgovor naročnika na zgornje vprašanje potencialnega ponudnika:</w:t>
      </w:r>
    </w:p>
    <w:p w14:paraId="0DA15820" w14:textId="7CAB2912" w:rsidR="00302B51" w:rsidRPr="00CD2733" w:rsidRDefault="002E3897" w:rsidP="00302B51">
      <w:pPr>
        <w:spacing w:after="0" w:line="240" w:lineRule="auto"/>
        <w:jc w:val="both"/>
        <w:rPr>
          <w:rFonts w:ascii="Open Sans" w:hAnsi="Open Sans" w:cs="Open Sans"/>
          <w:szCs w:val="20"/>
        </w:rPr>
      </w:pPr>
      <w:r w:rsidRPr="002E3897">
        <w:rPr>
          <w:rFonts w:ascii="Open Sans" w:hAnsi="Open Sans" w:cs="Open Sans"/>
          <w:szCs w:val="20"/>
        </w:rPr>
        <w:t>Analiza vodovodne vode je priložena.</w:t>
      </w:r>
      <w:r>
        <w:rPr>
          <w:rFonts w:ascii="Open Sans" w:hAnsi="Open Sans" w:cs="Open Sans"/>
          <w:szCs w:val="20"/>
        </w:rPr>
        <w:t xml:space="preserve"> Glej tudi odgovor št. 11.</w:t>
      </w:r>
    </w:p>
    <w:p w14:paraId="01BE790E" w14:textId="77777777" w:rsidR="00302B51" w:rsidRPr="00CD2733" w:rsidRDefault="00302B51" w:rsidP="00302B51">
      <w:pPr>
        <w:spacing w:after="0" w:line="240" w:lineRule="auto"/>
        <w:jc w:val="both"/>
        <w:rPr>
          <w:rFonts w:ascii="Open Sans" w:hAnsi="Open Sans" w:cs="Open Sans"/>
          <w:szCs w:val="20"/>
        </w:rPr>
      </w:pPr>
    </w:p>
    <w:p w14:paraId="0336AEC2" w14:textId="77777777" w:rsidR="00302B51" w:rsidRPr="00CD2733" w:rsidRDefault="00302B51" w:rsidP="00302B51">
      <w:pPr>
        <w:spacing w:after="0" w:line="240" w:lineRule="auto"/>
        <w:jc w:val="both"/>
        <w:rPr>
          <w:rFonts w:ascii="Open Sans" w:hAnsi="Open Sans" w:cs="Open Sans"/>
          <w:szCs w:val="20"/>
        </w:rPr>
      </w:pPr>
    </w:p>
    <w:p w14:paraId="63DB0372" w14:textId="77777777" w:rsidR="00302B51" w:rsidRPr="00CD2733" w:rsidRDefault="00302B51" w:rsidP="00302B51">
      <w:pPr>
        <w:keepNext/>
        <w:keepLines/>
        <w:numPr>
          <w:ilvl w:val="0"/>
          <w:numId w:val="5"/>
        </w:numPr>
        <w:spacing w:after="0" w:line="240" w:lineRule="auto"/>
        <w:ind w:left="426" w:hanging="426"/>
        <w:jc w:val="both"/>
        <w:rPr>
          <w:rFonts w:ascii="Open Sans" w:eastAsiaTheme="minorHAnsi" w:hAnsi="Open Sans" w:cs="Open Sans"/>
          <w:b/>
          <w:szCs w:val="20"/>
        </w:rPr>
      </w:pPr>
      <w:r w:rsidRPr="00CD2733">
        <w:rPr>
          <w:rFonts w:ascii="Open Sans" w:eastAsiaTheme="minorHAnsi" w:hAnsi="Open Sans" w:cs="Open Sans"/>
          <w:b/>
          <w:szCs w:val="20"/>
        </w:rPr>
        <w:t xml:space="preserve">Dne </w:t>
      </w:r>
      <w:r>
        <w:rPr>
          <w:rFonts w:ascii="Open Sans" w:eastAsiaTheme="minorHAnsi" w:hAnsi="Open Sans" w:cs="Open Sans"/>
          <w:b/>
          <w:szCs w:val="20"/>
        </w:rPr>
        <w:t>3</w:t>
      </w:r>
      <w:r w:rsidRPr="00CD2733">
        <w:rPr>
          <w:rFonts w:ascii="Open Sans" w:eastAsiaTheme="minorHAnsi" w:hAnsi="Open Sans" w:cs="Open Sans"/>
          <w:b/>
          <w:szCs w:val="20"/>
        </w:rPr>
        <w:t xml:space="preserve">. </w:t>
      </w:r>
      <w:r>
        <w:rPr>
          <w:rFonts w:ascii="Open Sans" w:eastAsiaTheme="minorHAnsi" w:hAnsi="Open Sans" w:cs="Open Sans"/>
          <w:b/>
          <w:szCs w:val="20"/>
        </w:rPr>
        <w:t>9</w:t>
      </w:r>
      <w:r w:rsidRPr="00CD2733">
        <w:rPr>
          <w:rFonts w:ascii="Open Sans" w:eastAsiaTheme="minorHAnsi" w:hAnsi="Open Sans" w:cs="Open Sans"/>
          <w:b/>
          <w:szCs w:val="20"/>
        </w:rPr>
        <w:t>. 2025 smo prejeli vprašanje potencialnega ponudnika z naslednjo vsebino:</w:t>
      </w:r>
    </w:p>
    <w:p w14:paraId="3EC72ACF" w14:textId="1ADCB36E" w:rsidR="00302B51" w:rsidRDefault="00302B51" w:rsidP="00302B51">
      <w:pPr>
        <w:spacing w:after="0" w:line="240" w:lineRule="auto"/>
        <w:jc w:val="both"/>
        <w:rPr>
          <w:rFonts w:ascii="Open Sans" w:hAnsi="Open Sans" w:cs="Open Sans"/>
          <w:color w:val="222133"/>
          <w:szCs w:val="20"/>
          <w:shd w:val="clear" w:color="auto" w:fill="FFFFFF"/>
        </w:rPr>
      </w:pPr>
      <w:r w:rsidRPr="00302B51">
        <w:rPr>
          <w:rFonts w:ascii="Open Sans" w:hAnsi="Open Sans" w:cs="Open Sans"/>
          <w:color w:val="222133"/>
          <w:szCs w:val="20"/>
          <w:shd w:val="clear" w:color="auto" w:fill="FFFFFF"/>
        </w:rPr>
        <w:t>3.2.2 FINANCIAL CAPACITY: Is the specified credit rating also applicable for the parties with whom the contracting authority will enter into a direct agreement for maintenance?</w:t>
      </w:r>
    </w:p>
    <w:p w14:paraId="79C2277B" w14:textId="77777777" w:rsidR="00302B51" w:rsidRPr="00CD2733" w:rsidRDefault="00302B51" w:rsidP="00302B51">
      <w:pPr>
        <w:spacing w:after="0" w:line="240" w:lineRule="auto"/>
        <w:jc w:val="both"/>
        <w:rPr>
          <w:rFonts w:ascii="Open Sans" w:hAnsi="Open Sans" w:cs="Open Sans"/>
          <w:szCs w:val="20"/>
        </w:rPr>
      </w:pPr>
    </w:p>
    <w:p w14:paraId="2871832F" w14:textId="77777777" w:rsidR="00302B51" w:rsidRPr="00CD2733" w:rsidRDefault="00302B51" w:rsidP="00302B51">
      <w:pPr>
        <w:spacing w:after="0" w:line="240" w:lineRule="auto"/>
        <w:jc w:val="both"/>
        <w:rPr>
          <w:rFonts w:ascii="Open Sans" w:hAnsi="Open Sans" w:cs="Open Sans"/>
          <w:i/>
          <w:szCs w:val="20"/>
        </w:rPr>
      </w:pPr>
      <w:r w:rsidRPr="00CD2733">
        <w:rPr>
          <w:rFonts w:ascii="Open Sans" w:hAnsi="Open Sans" w:cs="Open Sans"/>
          <w:i/>
          <w:szCs w:val="20"/>
        </w:rPr>
        <w:t>V kolikor je naročnik pravilno razumel postavljeno vprašanje potencialnega ponudnika je prevod vprašanja naslednji:</w:t>
      </w:r>
    </w:p>
    <w:p w14:paraId="2D21942B" w14:textId="77777777" w:rsidR="00302B51" w:rsidRPr="00302B51" w:rsidRDefault="00302B51" w:rsidP="00302B51">
      <w:pPr>
        <w:spacing w:after="0" w:line="240" w:lineRule="auto"/>
        <w:jc w:val="both"/>
        <w:rPr>
          <w:rFonts w:ascii="Open Sans" w:hAnsi="Open Sans" w:cs="Open Sans"/>
          <w:szCs w:val="20"/>
        </w:rPr>
      </w:pPr>
      <w:r w:rsidRPr="00302B51">
        <w:rPr>
          <w:rFonts w:ascii="Open Sans" w:hAnsi="Open Sans" w:cs="Open Sans"/>
          <w:szCs w:val="20"/>
        </w:rPr>
        <w:t>3.2.2 FINANČNA SPOSOBNOST:</w:t>
      </w:r>
    </w:p>
    <w:p w14:paraId="777E5D37" w14:textId="19D74DE8" w:rsidR="00302B51" w:rsidRDefault="00302B51" w:rsidP="00302B51">
      <w:pPr>
        <w:spacing w:after="0" w:line="240" w:lineRule="auto"/>
        <w:jc w:val="both"/>
        <w:rPr>
          <w:rFonts w:ascii="Open Sans" w:hAnsi="Open Sans" w:cs="Open Sans"/>
          <w:szCs w:val="20"/>
        </w:rPr>
      </w:pPr>
      <w:r w:rsidRPr="00302B51">
        <w:rPr>
          <w:rFonts w:ascii="Open Sans" w:hAnsi="Open Sans" w:cs="Open Sans"/>
          <w:szCs w:val="20"/>
        </w:rPr>
        <w:t xml:space="preserve">Ali se </w:t>
      </w:r>
      <w:r w:rsidR="00917882">
        <w:rPr>
          <w:rFonts w:ascii="Open Sans" w:hAnsi="Open Sans" w:cs="Open Sans"/>
          <w:szCs w:val="20"/>
        </w:rPr>
        <w:t>zahtevana</w:t>
      </w:r>
      <w:r w:rsidRPr="00302B51">
        <w:rPr>
          <w:rFonts w:ascii="Open Sans" w:hAnsi="Open Sans" w:cs="Open Sans"/>
          <w:szCs w:val="20"/>
        </w:rPr>
        <w:t xml:space="preserve"> bonitetna ocena nanaša tudi na stranke, s katerimi bo naročnik sklenil neposredno pogodbo za vzdrževanje?</w:t>
      </w:r>
    </w:p>
    <w:p w14:paraId="37BFF69B" w14:textId="77777777" w:rsidR="00917882" w:rsidRDefault="00917882" w:rsidP="00302B51">
      <w:pPr>
        <w:keepNext/>
        <w:keepLines/>
        <w:spacing w:after="0" w:line="240" w:lineRule="auto"/>
        <w:jc w:val="both"/>
        <w:rPr>
          <w:lang w:eastAsia="en-US"/>
        </w:rPr>
      </w:pPr>
    </w:p>
    <w:p w14:paraId="155310B1" w14:textId="73D46F55" w:rsidR="00302B51" w:rsidRPr="00CD2733" w:rsidRDefault="00302B51" w:rsidP="00302B51">
      <w:pPr>
        <w:keepNext/>
        <w:keepLines/>
        <w:spacing w:after="0" w:line="240" w:lineRule="auto"/>
        <w:jc w:val="both"/>
        <w:rPr>
          <w:rFonts w:ascii="Open Sans" w:eastAsia="@Arial Unicode MS" w:hAnsi="Open Sans" w:cs="Open Sans"/>
          <w:b/>
          <w:szCs w:val="20"/>
        </w:rPr>
      </w:pPr>
      <w:r w:rsidRPr="00CD2733">
        <w:rPr>
          <w:rFonts w:ascii="Open Sans" w:eastAsia="@Arial Unicode MS" w:hAnsi="Open Sans" w:cs="Open Sans"/>
          <w:b/>
          <w:szCs w:val="20"/>
        </w:rPr>
        <w:t>Odgovor naročnika na zgornje vprašanje potencialnega ponudnika:</w:t>
      </w:r>
    </w:p>
    <w:p w14:paraId="2EB40E33" w14:textId="5323C16F" w:rsidR="00302B51" w:rsidRDefault="00917882" w:rsidP="00302B51">
      <w:pPr>
        <w:spacing w:after="0" w:line="240" w:lineRule="auto"/>
        <w:jc w:val="both"/>
        <w:rPr>
          <w:rFonts w:ascii="Open Sans" w:hAnsi="Open Sans" w:cs="Open Sans"/>
          <w:szCs w:val="20"/>
        </w:rPr>
      </w:pPr>
      <w:r>
        <w:rPr>
          <w:rFonts w:ascii="Open Sans" w:hAnsi="Open Sans" w:cs="Open Sans"/>
          <w:szCs w:val="20"/>
        </w:rPr>
        <w:t>Zahtevana</w:t>
      </w:r>
      <w:r w:rsidRPr="00917882">
        <w:rPr>
          <w:rFonts w:ascii="Open Sans" w:hAnsi="Open Sans" w:cs="Open Sans"/>
          <w:szCs w:val="20"/>
        </w:rPr>
        <w:t xml:space="preserve"> bonitetna ocena velja tudi za izvajalca vzdrževanja.</w:t>
      </w:r>
    </w:p>
    <w:p w14:paraId="3764804E" w14:textId="77777777" w:rsidR="00302B51" w:rsidRPr="00CD2733" w:rsidRDefault="00302B51" w:rsidP="00302B51">
      <w:pPr>
        <w:keepNext/>
        <w:keepLines/>
        <w:numPr>
          <w:ilvl w:val="0"/>
          <w:numId w:val="5"/>
        </w:numPr>
        <w:spacing w:after="0" w:line="240" w:lineRule="auto"/>
        <w:ind w:left="426" w:hanging="426"/>
        <w:jc w:val="both"/>
        <w:rPr>
          <w:rFonts w:ascii="Open Sans" w:eastAsiaTheme="minorHAnsi" w:hAnsi="Open Sans" w:cs="Open Sans"/>
          <w:b/>
          <w:szCs w:val="20"/>
        </w:rPr>
      </w:pPr>
      <w:r w:rsidRPr="00CD2733">
        <w:rPr>
          <w:rFonts w:ascii="Open Sans" w:eastAsiaTheme="minorHAnsi" w:hAnsi="Open Sans" w:cs="Open Sans"/>
          <w:b/>
          <w:szCs w:val="20"/>
        </w:rPr>
        <w:t xml:space="preserve">Dne </w:t>
      </w:r>
      <w:r>
        <w:rPr>
          <w:rFonts w:ascii="Open Sans" w:eastAsiaTheme="minorHAnsi" w:hAnsi="Open Sans" w:cs="Open Sans"/>
          <w:b/>
          <w:szCs w:val="20"/>
        </w:rPr>
        <w:t>3</w:t>
      </w:r>
      <w:r w:rsidRPr="00CD2733">
        <w:rPr>
          <w:rFonts w:ascii="Open Sans" w:eastAsiaTheme="minorHAnsi" w:hAnsi="Open Sans" w:cs="Open Sans"/>
          <w:b/>
          <w:szCs w:val="20"/>
        </w:rPr>
        <w:t xml:space="preserve">. </w:t>
      </w:r>
      <w:r>
        <w:rPr>
          <w:rFonts w:ascii="Open Sans" w:eastAsiaTheme="minorHAnsi" w:hAnsi="Open Sans" w:cs="Open Sans"/>
          <w:b/>
          <w:szCs w:val="20"/>
        </w:rPr>
        <w:t>9</w:t>
      </w:r>
      <w:r w:rsidRPr="00CD2733">
        <w:rPr>
          <w:rFonts w:ascii="Open Sans" w:eastAsiaTheme="minorHAnsi" w:hAnsi="Open Sans" w:cs="Open Sans"/>
          <w:b/>
          <w:szCs w:val="20"/>
        </w:rPr>
        <w:t>. 2025 smo prejeli vprašanje potencialnega ponudnika z naslednjo vsebino:</w:t>
      </w:r>
    </w:p>
    <w:p w14:paraId="259B10B2" w14:textId="77777777" w:rsidR="00302B51" w:rsidRPr="00CD2733" w:rsidRDefault="00302B51" w:rsidP="00302B51">
      <w:pPr>
        <w:spacing w:after="0" w:line="240" w:lineRule="auto"/>
        <w:jc w:val="both"/>
        <w:rPr>
          <w:rFonts w:ascii="Open Sans" w:hAnsi="Open Sans" w:cs="Open Sans"/>
          <w:color w:val="222133"/>
          <w:szCs w:val="20"/>
          <w:shd w:val="clear" w:color="auto" w:fill="FFFFFF"/>
        </w:rPr>
      </w:pPr>
    </w:p>
    <w:p w14:paraId="04782720" w14:textId="77777777" w:rsidR="00917882" w:rsidRDefault="00302B51" w:rsidP="00302B51">
      <w:pPr>
        <w:spacing w:after="0" w:line="240" w:lineRule="auto"/>
        <w:jc w:val="both"/>
        <w:rPr>
          <w:rFonts w:ascii="Open Sans" w:hAnsi="Open Sans" w:cs="Open Sans"/>
          <w:color w:val="222133"/>
          <w:szCs w:val="20"/>
          <w:shd w:val="clear" w:color="auto" w:fill="FFFFFF"/>
        </w:rPr>
      </w:pPr>
      <w:r w:rsidRPr="00302B51">
        <w:rPr>
          <w:rFonts w:ascii="Open Sans" w:hAnsi="Open Sans" w:cs="Open Sans"/>
          <w:color w:val="222133"/>
          <w:szCs w:val="20"/>
          <w:shd w:val="clear" w:color="auto" w:fill="FFFFFF"/>
        </w:rPr>
        <w:t xml:space="preserve">3.2.6.I Requirements for HYDROGEN PRODUCTION PLANT MAINTENANCE: </w:t>
      </w:r>
    </w:p>
    <w:p w14:paraId="5BE2BC89" w14:textId="77777777" w:rsidR="00917882" w:rsidRDefault="00302B51" w:rsidP="00302B51">
      <w:pPr>
        <w:spacing w:after="0" w:line="240" w:lineRule="auto"/>
        <w:jc w:val="both"/>
        <w:rPr>
          <w:rFonts w:ascii="Open Sans" w:hAnsi="Open Sans" w:cs="Open Sans"/>
          <w:color w:val="222133"/>
          <w:szCs w:val="20"/>
          <w:shd w:val="clear" w:color="auto" w:fill="FFFFFF"/>
        </w:rPr>
      </w:pPr>
      <w:r w:rsidRPr="00302B51">
        <w:rPr>
          <w:rFonts w:ascii="Open Sans" w:hAnsi="Open Sans" w:cs="Open Sans"/>
          <w:color w:val="222133"/>
          <w:szCs w:val="20"/>
          <w:shd w:val="clear" w:color="auto" w:fill="FFFFFF"/>
        </w:rPr>
        <w:t xml:space="preserve">In the final para of this section, it is stated that "The contracting authority will, before the completion of the construction of the hydrogen production plant, conclude a direct contract with the supplier or its authorized service provider for the maintenance(..)" </w:t>
      </w:r>
    </w:p>
    <w:p w14:paraId="48DC46C5" w14:textId="1081BAAA" w:rsidR="00302B51" w:rsidRDefault="00302B51" w:rsidP="00302B51">
      <w:pPr>
        <w:spacing w:after="0" w:line="240" w:lineRule="auto"/>
        <w:jc w:val="both"/>
        <w:rPr>
          <w:rFonts w:ascii="Open Sans" w:hAnsi="Open Sans" w:cs="Open Sans"/>
          <w:color w:val="222133"/>
          <w:szCs w:val="20"/>
          <w:shd w:val="clear" w:color="auto" w:fill="FFFFFF"/>
        </w:rPr>
      </w:pPr>
      <w:r w:rsidRPr="00302B51">
        <w:rPr>
          <w:rFonts w:ascii="Open Sans" w:hAnsi="Open Sans" w:cs="Open Sans"/>
          <w:color w:val="222133"/>
          <w:szCs w:val="20"/>
          <w:shd w:val="clear" w:color="auto" w:fill="FFFFFF"/>
        </w:rPr>
        <w:t>Please confirm that the contracting authority will enter into a direct frame agreement with the party as identified in the Tender (which may be the subcontractor for the applicable system) without any further contractually binding between with the Contractor with whom the Construction Contract is concluded.</w:t>
      </w:r>
    </w:p>
    <w:p w14:paraId="4593BFB2" w14:textId="77777777" w:rsidR="00302B51" w:rsidRPr="00CD2733" w:rsidRDefault="00302B51" w:rsidP="00302B51">
      <w:pPr>
        <w:spacing w:after="0" w:line="240" w:lineRule="auto"/>
        <w:jc w:val="both"/>
        <w:rPr>
          <w:rFonts w:ascii="Open Sans" w:hAnsi="Open Sans" w:cs="Open Sans"/>
          <w:szCs w:val="20"/>
        </w:rPr>
      </w:pPr>
    </w:p>
    <w:p w14:paraId="502DD81E" w14:textId="77777777" w:rsidR="00302B51" w:rsidRPr="00CD2733" w:rsidRDefault="00302B51" w:rsidP="00302B51">
      <w:pPr>
        <w:spacing w:after="0" w:line="240" w:lineRule="auto"/>
        <w:jc w:val="both"/>
        <w:rPr>
          <w:rFonts w:ascii="Open Sans" w:hAnsi="Open Sans" w:cs="Open Sans"/>
          <w:i/>
          <w:szCs w:val="20"/>
        </w:rPr>
      </w:pPr>
      <w:r w:rsidRPr="00CD2733">
        <w:rPr>
          <w:rFonts w:ascii="Open Sans" w:hAnsi="Open Sans" w:cs="Open Sans"/>
          <w:i/>
          <w:szCs w:val="20"/>
        </w:rPr>
        <w:t>V kolikor je naročnik pravilno razumel postavljeno vprašanje potencialnega ponudnika je prevod vprašanja naslednji:</w:t>
      </w:r>
    </w:p>
    <w:p w14:paraId="52566CE4" w14:textId="77777777" w:rsidR="00302B51" w:rsidRPr="00302B51" w:rsidRDefault="00302B51" w:rsidP="00302B51">
      <w:pPr>
        <w:spacing w:after="0" w:line="240" w:lineRule="auto"/>
        <w:jc w:val="both"/>
        <w:rPr>
          <w:rFonts w:ascii="Open Sans" w:hAnsi="Open Sans" w:cs="Open Sans"/>
          <w:szCs w:val="20"/>
        </w:rPr>
      </w:pPr>
      <w:r w:rsidRPr="00302B51">
        <w:rPr>
          <w:rFonts w:ascii="Open Sans" w:hAnsi="Open Sans" w:cs="Open Sans"/>
          <w:szCs w:val="20"/>
        </w:rPr>
        <w:t>3.2.6.I Zahteve za VZDRŽEVANJE OBRATA ZA PROIZVODNJO VODIKA:</w:t>
      </w:r>
    </w:p>
    <w:p w14:paraId="589C4E14" w14:textId="77777777" w:rsidR="00302B51" w:rsidRPr="00302B51" w:rsidRDefault="00302B51" w:rsidP="00302B51">
      <w:pPr>
        <w:spacing w:after="0" w:line="240" w:lineRule="auto"/>
        <w:jc w:val="both"/>
        <w:rPr>
          <w:rFonts w:ascii="Open Sans" w:hAnsi="Open Sans" w:cs="Open Sans"/>
          <w:szCs w:val="20"/>
        </w:rPr>
      </w:pPr>
      <w:r w:rsidRPr="00302B51">
        <w:rPr>
          <w:rFonts w:ascii="Open Sans" w:hAnsi="Open Sans" w:cs="Open Sans"/>
          <w:szCs w:val="20"/>
        </w:rPr>
        <w:t>V zadnjem odstavku tega razdelka je navedeno: "Naročnik bo pred zaključkom izgradnje obrata za proizvodnjo vodika sklenil neposredno pogodbo z dobaviteljem ali njegovim pooblaščenim servisnim izvajalcem za vzdrževanje (...)".</w:t>
      </w:r>
    </w:p>
    <w:p w14:paraId="430D2B3C" w14:textId="1F425CFB" w:rsidR="00302B51" w:rsidRDefault="00302B51" w:rsidP="00302B51">
      <w:pPr>
        <w:spacing w:after="0" w:line="240" w:lineRule="auto"/>
        <w:jc w:val="both"/>
        <w:rPr>
          <w:rFonts w:ascii="Open Sans" w:hAnsi="Open Sans" w:cs="Open Sans"/>
          <w:szCs w:val="20"/>
        </w:rPr>
      </w:pPr>
      <w:r w:rsidRPr="00302B51">
        <w:rPr>
          <w:rFonts w:ascii="Open Sans" w:hAnsi="Open Sans" w:cs="Open Sans"/>
          <w:szCs w:val="20"/>
        </w:rPr>
        <w:t xml:space="preserve">Prosimo, potrdite, da bo naročnik sklenil neposredno okvirno pogodbo s stranko, ki bo navedena v ponudbi (ki je lahko podizvajalec za ustrezni sistem), </w:t>
      </w:r>
      <w:r w:rsidR="00917882" w:rsidRPr="00917882">
        <w:rPr>
          <w:rFonts w:ascii="Open Sans" w:hAnsi="Open Sans" w:cs="Open Sans"/>
          <w:szCs w:val="20"/>
        </w:rPr>
        <w:t>brez kakršnih koli nadaljnjih pogodbenih obveznosti med naročnikom in izvajalcem, s katerim je sklenjena gradbena pogodba.</w:t>
      </w:r>
    </w:p>
    <w:p w14:paraId="3EBA9079" w14:textId="77777777" w:rsidR="00917882" w:rsidRPr="00CD2733" w:rsidRDefault="00917882" w:rsidP="00302B51">
      <w:pPr>
        <w:spacing w:after="0" w:line="240" w:lineRule="auto"/>
        <w:jc w:val="both"/>
        <w:rPr>
          <w:rFonts w:ascii="Open Sans" w:hAnsi="Open Sans" w:cs="Open Sans"/>
          <w:szCs w:val="20"/>
        </w:rPr>
      </w:pPr>
    </w:p>
    <w:p w14:paraId="159FAA69" w14:textId="77777777" w:rsidR="00302B51" w:rsidRPr="00CD2733" w:rsidRDefault="00302B51" w:rsidP="00302B51">
      <w:pPr>
        <w:keepNext/>
        <w:keepLines/>
        <w:spacing w:after="0" w:line="240" w:lineRule="auto"/>
        <w:jc w:val="both"/>
        <w:rPr>
          <w:rFonts w:ascii="Open Sans" w:eastAsia="@Arial Unicode MS" w:hAnsi="Open Sans" w:cs="Open Sans"/>
          <w:b/>
          <w:szCs w:val="20"/>
        </w:rPr>
      </w:pPr>
      <w:r w:rsidRPr="000B3638">
        <w:rPr>
          <w:rFonts w:ascii="Open Sans" w:eastAsia="@Arial Unicode MS" w:hAnsi="Open Sans" w:cs="Open Sans"/>
          <w:b/>
          <w:szCs w:val="20"/>
        </w:rPr>
        <w:lastRenderedPageBreak/>
        <w:t>Odgovor naročnika na zgornje vprašanje potencialnega ponudnika:</w:t>
      </w:r>
    </w:p>
    <w:p w14:paraId="0440939E" w14:textId="77777777" w:rsidR="00917882" w:rsidRDefault="00917882" w:rsidP="00917882">
      <w:pPr>
        <w:keepNext/>
        <w:keepLines/>
        <w:widowControl w:val="0"/>
        <w:spacing w:after="0" w:line="240" w:lineRule="auto"/>
        <w:jc w:val="both"/>
        <w:rPr>
          <w:rFonts w:ascii="Open Sans" w:hAnsi="Open Sans" w:cs="Open Sans"/>
          <w:bCs/>
          <w:szCs w:val="20"/>
        </w:rPr>
      </w:pPr>
    </w:p>
    <w:p w14:paraId="37CC94F1" w14:textId="0579FFBD" w:rsidR="00917882" w:rsidRPr="000B3638" w:rsidRDefault="00917882" w:rsidP="00917882">
      <w:pPr>
        <w:keepNext/>
        <w:keepLines/>
        <w:widowControl w:val="0"/>
        <w:spacing w:after="0" w:line="240" w:lineRule="auto"/>
        <w:jc w:val="both"/>
        <w:rPr>
          <w:rFonts w:ascii="Open Sans" w:hAnsi="Open Sans" w:cs="Open Sans"/>
          <w:bCs/>
          <w:color w:val="FF0000"/>
          <w:szCs w:val="20"/>
        </w:rPr>
      </w:pPr>
      <w:r w:rsidRPr="000B3638">
        <w:rPr>
          <w:rFonts w:ascii="Open Sans" w:hAnsi="Open Sans" w:cs="Open Sans"/>
          <w:bCs/>
          <w:color w:val="FF0000"/>
          <w:szCs w:val="20"/>
        </w:rPr>
        <w:t xml:space="preserve">Naročnik v novi objavljeni razpisni dokumentaciji </w:t>
      </w:r>
      <w:r w:rsidR="00EF4250" w:rsidRPr="000B3638">
        <w:rPr>
          <w:rFonts w:ascii="Open Sans" w:hAnsi="Open Sans" w:cs="Open Sans"/>
          <w:bCs/>
          <w:color w:val="FF0000"/>
          <w:szCs w:val="20"/>
        </w:rPr>
        <w:t xml:space="preserve">z dne </w:t>
      </w:r>
      <w:r w:rsidR="000B3638" w:rsidRPr="000B3638">
        <w:rPr>
          <w:rFonts w:ascii="Open Sans" w:hAnsi="Open Sans" w:cs="Open Sans"/>
          <w:bCs/>
          <w:color w:val="FF0000"/>
          <w:szCs w:val="20"/>
        </w:rPr>
        <w:t>10</w:t>
      </w:r>
      <w:r w:rsidR="00EF4250" w:rsidRPr="000B3638">
        <w:rPr>
          <w:rFonts w:ascii="Open Sans" w:hAnsi="Open Sans" w:cs="Open Sans"/>
          <w:bCs/>
          <w:color w:val="FF0000"/>
          <w:szCs w:val="20"/>
        </w:rPr>
        <w:t>.</w:t>
      </w:r>
      <w:r w:rsidR="000B3638">
        <w:rPr>
          <w:rFonts w:ascii="Open Sans" w:hAnsi="Open Sans" w:cs="Open Sans"/>
          <w:bCs/>
          <w:color w:val="FF0000"/>
          <w:szCs w:val="20"/>
        </w:rPr>
        <w:t xml:space="preserve"> </w:t>
      </w:r>
      <w:r w:rsidR="00EF4250" w:rsidRPr="000B3638">
        <w:rPr>
          <w:rFonts w:ascii="Open Sans" w:hAnsi="Open Sans" w:cs="Open Sans"/>
          <w:bCs/>
          <w:color w:val="FF0000"/>
          <w:szCs w:val="20"/>
        </w:rPr>
        <w:t>9.</w:t>
      </w:r>
      <w:r w:rsidR="000B3638">
        <w:rPr>
          <w:rFonts w:ascii="Open Sans" w:hAnsi="Open Sans" w:cs="Open Sans"/>
          <w:bCs/>
          <w:color w:val="FF0000"/>
          <w:szCs w:val="20"/>
        </w:rPr>
        <w:t xml:space="preserve"> </w:t>
      </w:r>
      <w:r w:rsidR="00EF4250" w:rsidRPr="000B3638">
        <w:rPr>
          <w:rFonts w:ascii="Open Sans" w:hAnsi="Open Sans" w:cs="Open Sans"/>
          <w:bCs/>
          <w:color w:val="FF0000"/>
          <w:szCs w:val="20"/>
        </w:rPr>
        <w:t xml:space="preserve">2025 v točki 3.2.6. </w:t>
      </w:r>
      <w:r w:rsidRPr="000B3638">
        <w:rPr>
          <w:rFonts w:ascii="Open Sans" w:hAnsi="Open Sans" w:cs="Open Sans"/>
          <w:bCs/>
          <w:color w:val="FF0000"/>
          <w:szCs w:val="20"/>
        </w:rPr>
        <w:t>objavlja spremenjeno besedilo, ki se na novo glasi:</w:t>
      </w:r>
    </w:p>
    <w:p w14:paraId="245893F5" w14:textId="6F665A9F" w:rsidR="00917882" w:rsidRPr="00917882" w:rsidRDefault="00917882" w:rsidP="00917882">
      <w:pPr>
        <w:keepNext/>
        <w:keepLines/>
        <w:widowControl w:val="0"/>
        <w:spacing w:after="0" w:line="240" w:lineRule="auto"/>
        <w:jc w:val="both"/>
        <w:rPr>
          <w:rFonts w:ascii="Open Sans" w:hAnsi="Open Sans" w:cs="Open Sans"/>
          <w:bCs/>
          <w:szCs w:val="20"/>
        </w:rPr>
      </w:pPr>
      <w:r>
        <w:rPr>
          <w:rFonts w:ascii="Open Sans" w:hAnsi="Open Sans" w:cs="Open Sans"/>
          <w:bCs/>
          <w:szCs w:val="20"/>
        </w:rPr>
        <w:t>»</w:t>
      </w:r>
      <w:r w:rsidRPr="00917882">
        <w:rPr>
          <w:rFonts w:ascii="Open Sans" w:hAnsi="Open Sans" w:cs="Open Sans"/>
          <w:bCs/>
          <w:szCs w:val="20"/>
        </w:rPr>
        <w:t>Naročnik bo ob podpisu pogodbe</w:t>
      </w:r>
      <w:r w:rsidR="00882195">
        <w:rPr>
          <w:rFonts w:ascii="Open Sans" w:hAnsi="Open Sans" w:cs="Open Sans"/>
          <w:bCs/>
          <w:szCs w:val="20"/>
        </w:rPr>
        <w:t xml:space="preserve"> </w:t>
      </w:r>
      <w:r w:rsidR="00882195" w:rsidRPr="007F5BBB">
        <w:rPr>
          <w:rFonts w:ascii="Open Sans" w:hAnsi="Open Sans" w:cs="Open Sans"/>
        </w:rPr>
        <w:t>ENLJ-SIR-264/25-1</w:t>
      </w:r>
      <w:r w:rsidRPr="00917882">
        <w:rPr>
          <w:szCs w:val="20"/>
        </w:rPr>
        <w:t xml:space="preserve"> </w:t>
      </w:r>
      <w:r w:rsidRPr="00917882">
        <w:rPr>
          <w:rFonts w:ascii="Open Sans" w:hAnsi="Open Sans" w:cs="Open Sans"/>
          <w:bCs/>
          <w:szCs w:val="20"/>
        </w:rPr>
        <w:t>z izbranim izvajalcem (dobaviteljem) ali njegovim pooblaščenim serviserjem ločeno sklenil okvirna sporazuma kot sledi:</w:t>
      </w:r>
    </w:p>
    <w:p w14:paraId="7530EFBF" w14:textId="77777777" w:rsidR="00917882" w:rsidRPr="00917882" w:rsidRDefault="00917882" w:rsidP="00917882">
      <w:pPr>
        <w:keepNext/>
        <w:keepLines/>
        <w:widowControl w:val="0"/>
        <w:numPr>
          <w:ilvl w:val="0"/>
          <w:numId w:val="27"/>
        </w:numPr>
        <w:spacing w:after="0" w:line="240" w:lineRule="auto"/>
        <w:jc w:val="both"/>
        <w:rPr>
          <w:rFonts w:ascii="Open Sans" w:hAnsi="Open Sans" w:cs="Open Sans"/>
          <w:bCs/>
          <w:szCs w:val="20"/>
        </w:rPr>
      </w:pPr>
      <w:r w:rsidRPr="00917882">
        <w:rPr>
          <w:rFonts w:ascii="Open Sans" w:hAnsi="Open Sans" w:cs="Open Sans"/>
          <w:bCs/>
          <w:szCs w:val="20"/>
        </w:rPr>
        <w:t xml:space="preserve">za redno vzdrževanje Postrojenja za proizvodnjo vodika (za elektrolizer in kompresor) se sklene okvirni sporazum za obdobje 4 (štirih) let in začne veljati z dnem, ko se zaključi dobava, vgradnja in zagon postrojenja ter izvajalec in naročnik podpišeta Zapisnik o ugotovitvi uporabnosti in delovanja opreme , </w:t>
      </w:r>
    </w:p>
    <w:p w14:paraId="716A791B" w14:textId="77777777" w:rsidR="00917882" w:rsidRPr="00917882" w:rsidRDefault="00917882" w:rsidP="00917882">
      <w:pPr>
        <w:keepNext/>
        <w:keepLines/>
        <w:widowControl w:val="0"/>
        <w:numPr>
          <w:ilvl w:val="0"/>
          <w:numId w:val="27"/>
        </w:numPr>
        <w:spacing w:after="0" w:line="240" w:lineRule="auto"/>
        <w:jc w:val="both"/>
        <w:rPr>
          <w:rFonts w:ascii="Open Sans" w:hAnsi="Open Sans" w:cs="Open Sans"/>
          <w:bCs/>
          <w:szCs w:val="20"/>
        </w:rPr>
      </w:pPr>
      <w:r w:rsidRPr="00917882">
        <w:rPr>
          <w:rFonts w:ascii="Open Sans" w:eastAsia="Calibri" w:hAnsi="Open Sans" w:cs="Open Sans"/>
          <w:bCs/>
          <w:szCs w:val="20"/>
          <w:lang w:eastAsia="en-US"/>
        </w:rPr>
        <w:t>za vzdrževanje HW in SW sistema vodenja postrojenja</w:t>
      </w:r>
      <w:r w:rsidRPr="00917882">
        <w:rPr>
          <w:rFonts w:ascii="Open Sans" w:hAnsi="Open Sans" w:cs="Open Sans"/>
          <w:bCs/>
          <w:szCs w:val="20"/>
        </w:rPr>
        <w:t xml:space="preserve"> se sklene okvirni sporazum </w:t>
      </w:r>
      <w:r w:rsidRPr="00917882">
        <w:rPr>
          <w:rFonts w:ascii="Open Sans" w:hAnsi="Open Sans" w:cs="Open Sans"/>
          <w:szCs w:val="20"/>
        </w:rPr>
        <w:t>za obdobje treh (3) let in začne veljati z dnem, ko se izteče splošna garancijska doba za dobavljeno opremo.</w:t>
      </w:r>
    </w:p>
    <w:p w14:paraId="1CB4F16E" w14:textId="33770F60" w:rsidR="00917882" w:rsidRPr="00917882" w:rsidRDefault="00917882" w:rsidP="00917882">
      <w:pPr>
        <w:keepNext/>
        <w:keepLines/>
        <w:widowControl w:val="0"/>
        <w:spacing w:after="0" w:line="240" w:lineRule="auto"/>
        <w:jc w:val="both"/>
        <w:rPr>
          <w:rFonts w:ascii="Open Sans" w:hAnsi="Open Sans" w:cs="Open Sans"/>
          <w:szCs w:val="20"/>
        </w:rPr>
      </w:pPr>
    </w:p>
    <w:p w14:paraId="5F3E8202" w14:textId="1C95E1B2" w:rsidR="00302B51" w:rsidRPr="00CD2733" w:rsidRDefault="00917882" w:rsidP="00917882">
      <w:pPr>
        <w:spacing w:after="0" w:line="240" w:lineRule="auto"/>
        <w:jc w:val="both"/>
        <w:rPr>
          <w:rFonts w:ascii="Open Sans" w:hAnsi="Open Sans" w:cs="Open Sans"/>
          <w:szCs w:val="20"/>
        </w:rPr>
      </w:pPr>
      <w:r w:rsidRPr="00917882">
        <w:rPr>
          <w:rFonts w:ascii="Open Sans" w:hAnsi="Open Sans" w:cs="Open Sans"/>
          <w:szCs w:val="20"/>
        </w:rPr>
        <w:t xml:space="preserve">Oba navedena okvirna sporazuma sta sestavni del tega javnega naročila in bosta sklenjena z izbranim izvajalcem (dobaviteljem opreme) oz. s pooblaščenim serviserjem dobavitelja opreme. Naročnik dopušča, da ponudnik ob oddaji ponudbe predloži svojo (ali od pooblaščenega serviserja) standardno pogodbo za vzdrževanje, </w:t>
      </w:r>
      <w:r w:rsidR="00FC53ED" w:rsidRPr="00FC53ED">
        <w:rPr>
          <w:rFonts w:ascii="Open Sans" w:hAnsi="Open Sans" w:cs="Open Sans"/>
          <w:szCs w:val="20"/>
        </w:rPr>
        <w:t>katera podrobneje definira protokole vzdrževanje</w:t>
      </w:r>
      <w:r w:rsidR="00FC53ED">
        <w:rPr>
          <w:rFonts w:ascii="Open Sans" w:hAnsi="Open Sans" w:cs="Open Sans"/>
          <w:szCs w:val="20"/>
        </w:rPr>
        <w:t>,</w:t>
      </w:r>
      <w:r w:rsidR="00FC53ED" w:rsidRPr="00FC53ED">
        <w:rPr>
          <w:rFonts w:ascii="Open Sans" w:hAnsi="Open Sans" w:cs="Open Sans"/>
          <w:szCs w:val="20"/>
        </w:rPr>
        <w:t xml:space="preserve"> </w:t>
      </w:r>
      <w:r w:rsidRPr="00917882">
        <w:rPr>
          <w:rFonts w:ascii="Open Sans" w:hAnsi="Open Sans" w:cs="Open Sans"/>
          <w:szCs w:val="20"/>
        </w:rPr>
        <w:t>vendar mora pri tem upoštevati, da bo le ta sestavni del navedenih okvirnih sporazumov, v primeru spora, pa velja okvirni sporazum naročnika.</w:t>
      </w:r>
      <w:r w:rsidR="00FC53ED" w:rsidRPr="00FC53ED">
        <w:rPr>
          <w:rFonts w:ascii="Open Sans" w:hAnsi="Open Sans" w:cs="Open Sans"/>
          <w:szCs w:val="20"/>
        </w:rPr>
        <w:t xml:space="preserve"> </w:t>
      </w:r>
      <w:bookmarkStart w:id="2" w:name="_Hlk208390217"/>
      <w:r w:rsidR="00FC53ED">
        <w:rPr>
          <w:rFonts w:ascii="Open Sans" w:hAnsi="Open Sans" w:cs="Open Sans"/>
          <w:szCs w:val="20"/>
        </w:rPr>
        <w:t>Omenjena s</w:t>
      </w:r>
      <w:r w:rsidR="00FC53ED" w:rsidRPr="00917882">
        <w:rPr>
          <w:rFonts w:ascii="Open Sans" w:hAnsi="Open Sans" w:cs="Open Sans"/>
          <w:szCs w:val="20"/>
        </w:rPr>
        <w:t>tandardn</w:t>
      </w:r>
      <w:r w:rsidR="00FC53ED">
        <w:rPr>
          <w:rFonts w:ascii="Open Sans" w:hAnsi="Open Sans" w:cs="Open Sans"/>
          <w:szCs w:val="20"/>
        </w:rPr>
        <w:t>a</w:t>
      </w:r>
      <w:r w:rsidR="00FC53ED" w:rsidRPr="00917882">
        <w:rPr>
          <w:rFonts w:ascii="Open Sans" w:hAnsi="Open Sans" w:cs="Open Sans"/>
          <w:szCs w:val="20"/>
        </w:rPr>
        <w:t xml:space="preserve"> pogodb</w:t>
      </w:r>
      <w:r w:rsidR="00FC53ED">
        <w:rPr>
          <w:rFonts w:ascii="Open Sans" w:hAnsi="Open Sans" w:cs="Open Sans"/>
          <w:szCs w:val="20"/>
        </w:rPr>
        <w:t>a</w:t>
      </w:r>
      <w:r w:rsidR="00FC53ED" w:rsidRPr="00917882">
        <w:rPr>
          <w:rFonts w:ascii="Open Sans" w:hAnsi="Open Sans" w:cs="Open Sans"/>
          <w:szCs w:val="20"/>
        </w:rPr>
        <w:t xml:space="preserve"> za vzdrževanje</w:t>
      </w:r>
      <w:r w:rsidR="00FC53ED">
        <w:rPr>
          <w:rFonts w:ascii="Open Sans" w:hAnsi="Open Sans" w:cs="Open Sans"/>
          <w:szCs w:val="20"/>
        </w:rPr>
        <w:t xml:space="preserve"> ne sme vsebovati d</w:t>
      </w:r>
      <w:r w:rsidR="00FC53ED" w:rsidRPr="00FC53ED">
        <w:rPr>
          <w:rFonts w:ascii="Open Sans" w:hAnsi="Open Sans" w:cs="Open Sans"/>
          <w:szCs w:val="20"/>
        </w:rPr>
        <w:t>rugačn</w:t>
      </w:r>
      <w:r w:rsidR="00FC53ED">
        <w:rPr>
          <w:rFonts w:ascii="Open Sans" w:hAnsi="Open Sans" w:cs="Open Sans"/>
          <w:szCs w:val="20"/>
        </w:rPr>
        <w:t>e</w:t>
      </w:r>
      <w:r w:rsidR="00FC53ED" w:rsidRPr="00FC53ED">
        <w:rPr>
          <w:rFonts w:ascii="Open Sans" w:hAnsi="Open Sans" w:cs="Open Sans"/>
          <w:szCs w:val="20"/>
        </w:rPr>
        <w:t xml:space="preserve"> plačiln</w:t>
      </w:r>
      <w:r w:rsidR="00FC53ED">
        <w:rPr>
          <w:rFonts w:ascii="Open Sans" w:hAnsi="Open Sans" w:cs="Open Sans"/>
          <w:szCs w:val="20"/>
        </w:rPr>
        <w:t>e</w:t>
      </w:r>
      <w:r w:rsidR="00FC53ED" w:rsidRPr="00FC53ED">
        <w:rPr>
          <w:rFonts w:ascii="Open Sans" w:hAnsi="Open Sans" w:cs="Open Sans"/>
          <w:szCs w:val="20"/>
        </w:rPr>
        <w:t xml:space="preserve"> rok</w:t>
      </w:r>
      <w:r w:rsidR="00FC53ED">
        <w:rPr>
          <w:rFonts w:ascii="Open Sans" w:hAnsi="Open Sans" w:cs="Open Sans"/>
          <w:szCs w:val="20"/>
        </w:rPr>
        <w:t>e</w:t>
      </w:r>
      <w:r w:rsidR="00FC53ED" w:rsidRPr="00FC53ED">
        <w:rPr>
          <w:rFonts w:ascii="Open Sans" w:hAnsi="Open Sans" w:cs="Open Sans"/>
          <w:szCs w:val="20"/>
        </w:rPr>
        <w:t xml:space="preserve">, pogodbene kazni, odškodnine, </w:t>
      </w:r>
      <w:r w:rsidR="00FC53ED">
        <w:rPr>
          <w:rFonts w:ascii="Open Sans" w:hAnsi="Open Sans" w:cs="Open Sans"/>
          <w:szCs w:val="20"/>
        </w:rPr>
        <w:t>kot so zapisane v vzorcu okvirnega sporazuma za vzdrževanje, saj so za naročnika nespremenljive in bo tako predloženo pogodbo zavrnil</w:t>
      </w:r>
      <w:bookmarkEnd w:id="2"/>
      <w:r w:rsidR="00FC53ED">
        <w:rPr>
          <w:rFonts w:ascii="Open Sans" w:hAnsi="Open Sans" w:cs="Open Sans"/>
          <w:szCs w:val="20"/>
        </w:rPr>
        <w:t>.</w:t>
      </w:r>
    </w:p>
    <w:p w14:paraId="7C0E6DD3" w14:textId="13CBEECA" w:rsidR="00302B51" w:rsidRDefault="00302B51" w:rsidP="00302B51">
      <w:pPr>
        <w:spacing w:after="0" w:line="240" w:lineRule="auto"/>
        <w:jc w:val="both"/>
        <w:rPr>
          <w:rFonts w:ascii="Open Sans" w:hAnsi="Open Sans" w:cs="Open Sans"/>
          <w:szCs w:val="20"/>
        </w:rPr>
      </w:pPr>
    </w:p>
    <w:p w14:paraId="66B0691B" w14:textId="77777777" w:rsidR="003A1FC5" w:rsidRDefault="007F1ACB" w:rsidP="007F1ACB">
      <w:pPr>
        <w:spacing w:after="0" w:line="240" w:lineRule="auto"/>
        <w:jc w:val="both"/>
        <w:rPr>
          <w:rFonts w:ascii="Open Sans" w:hAnsi="Open Sans" w:cs="Open Sans"/>
          <w:szCs w:val="20"/>
        </w:rPr>
      </w:pPr>
      <w:r>
        <w:rPr>
          <w:rFonts w:ascii="Open Sans" w:hAnsi="Open Sans" w:cs="Open Sans"/>
          <w:szCs w:val="20"/>
        </w:rPr>
        <w:t>N</w:t>
      </w:r>
      <w:r w:rsidRPr="00917882">
        <w:rPr>
          <w:rFonts w:ascii="Open Sans" w:hAnsi="Open Sans" w:cs="Open Sans"/>
          <w:szCs w:val="20"/>
        </w:rPr>
        <w:t>aročnik</w:t>
      </w:r>
      <w:r>
        <w:rPr>
          <w:rFonts w:ascii="Open Sans" w:hAnsi="Open Sans" w:cs="Open Sans"/>
          <w:szCs w:val="20"/>
        </w:rPr>
        <w:t xml:space="preserve"> bo torej </w:t>
      </w:r>
      <w:r w:rsidRPr="00917882">
        <w:rPr>
          <w:rFonts w:ascii="Open Sans" w:hAnsi="Open Sans" w:cs="Open Sans"/>
          <w:szCs w:val="20"/>
        </w:rPr>
        <w:t xml:space="preserve">sklenil </w:t>
      </w:r>
      <w:r>
        <w:rPr>
          <w:rFonts w:ascii="Open Sans" w:hAnsi="Open Sans" w:cs="Open Sans"/>
          <w:szCs w:val="20"/>
        </w:rPr>
        <w:t>okvirna sporazuma</w:t>
      </w:r>
      <w:r w:rsidRPr="00917882">
        <w:rPr>
          <w:rFonts w:ascii="Open Sans" w:hAnsi="Open Sans" w:cs="Open Sans"/>
          <w:szCs w:val="20"/>
        </w:rPr>
        <w:t xml:space="preserve"> za vzdrževanje </w:t>
      </w:r>
      <w:r>
        <w:rPr>
          <w:rFonts w:ascii="Open Sans" w:hAnsi="Open Sans" w:cs="Open Sans"/>
          <w:szCs w:val="20"/>
        </w:rPr>
        <w:t>z gospodarskim subjektom</w:t>
      </w:r>
      <w:r w:rsidRPr="00917882">
        <w:rPr>
          <w:rFonts w:ascii="Open Sans" w:hAnsi="Open Sans" w:cs="Open Sans"/>
          <w:szCs w:val="20"/>
        </w:rPr>
        <w:t xml:space="preserve">, ki </w:t>
      </w:r>
      <w:r>
        <w:rPr>
          <w:rFonts w:ascii="Open Sans" w:hAnsi="Open Sans" w:cs="Open Sans"/>
          <w:szCs w:val="20"/>
        </w:rPr>
        <w:t xml:space="preserve">ga </w:t>
      </w:r>
      <w:r w:rsidRPr="00917882">
        <w:rPr>
          <w:rFonts w:ascii="Open Sans" w:hAnsi="Open Sans" w:cs="Open Sans"/>
          <w:szCs w:val="20"/>
        </w:rPr>
        <w:t xml:space="preserve">bo </w:t>
      </w:r>
      <w:r>
        <w:rPr>
          <w:rFonts w:ascii="Open Sans" w:hAnsi="Open Sans" w:cs="Open Sans"/>
          <w:szCs w:val="20"/>
        </w:rPr>
        <w:t xml:space="preserve">ponudnik </w:t>
      </w:r>
      <w:r w:rsidRPr="00917882">
        <w:rPr>
          <w:rFonts w:ascii="Open Sans" w:hAnsi="Open Sans" w:cs="Open Sans"/>
          <w:szCs w:val="20"/>
        </w:rPr>
        <w:t>navede</w:t>
      </w:r>
      <w:r>
        <w:rPr>
          <w:rFonts w:ascii="Open Sans" w:hAnsi="Open Sans" w:cs="Open Sans"/>
          <w:szCs w:val="20"/>
        </w:rPr>
        <w:t xml:space="preserve">l </w:t>
      </w:r>
      <w:r w:rsidRPr="00917882">
        <w:rPr>
          <w:rFonts w:ascii="Open Sans" w:hAnsi="Open Sans" w:cs="Open Sans"/>
          <w:szCs w:val="20"/>
        </w:rPr>
        <w:t>v ponudbi</w:t>
      </w:r>
      <w:r>
        <w:rPr>
          <w:rFonts w:ascii="Open Sans" w:hAnsi="Open Sans" w:cs="Open Sans"/>
          <w:szCs w:val="20"/>
        </w:rPr>
        <w:t xml:space="preserve"> </w:t>
      </w:r>
      <w:r w:rsidRPr="007F1ACB">
        <w:rPr>
          <w:rFonts w:ascii="Open Sans" w:hAnsi="Open Sans" w:cs="Open Sans"/>
          <w:color w:val="FF0000"/>
          <w:szCs w:val="20"/>
        </w:rPr>
        <w:t xml:space="preserve">v popravljenem obrazcu »SPECIFIKACIJA PONUDBENE VREDNOSTI«. </w:t>
      </w:r>
      <w:r>
        <w:rPr>
          <w:rFonts w:ascii="Open Sans" w:hAnsi="Open Sans" w:cs="Open Sans"/>
          <w:color w:val="FF0000"/>
          <w:szCs w:val="20"/>
        </w:rPr>
        <w:t>Gospodarski subjekt</w:t>
      </w:r>
      <w:r w:rsidRPr="00917882">
        <w:rPr>
          <w:rFonts w:ascii="Open Sans" w:hAnsi="Open Sans" w:cs="Open Sans"/>
          <w:szCs w:val="20"/>
        </w:rPr>
        <w:t>, ki bo izvajal vzdrževanje</w:t>
      </w:r>
      <w:r>
        <w:rPr>
          <w:rFonts w:ascii="Open Sans" w:hAnsi="Open Sans" w:cs="Open Sans"/>
          <w:szCs w:val="20"/>
        </w:rPr>
        <w:t xml:space="preserve"> po okvirnih sporazumih in to ne bo ponudnik (izvajalec gradnje)</w:t>
      </w:r>
      <w:r w:rsidRPr="00917882">
        <w:rPr>
          <w:rFonts w:ascii="Open Sans" w:hAnsi="Open Sans" w:cs="Open Sans"/>
          <w:szCs w:val="20"/>
        </w:rPr>
        <w:t xml:space="preserve"> mora biti v ponudbi prijavljen kot podizvajalec. </w:t>
      </w:r>
    </w:p>
    <w:p w14:paraId="2BDD5F79" w14:textId="77777777" w:rsidR="003A1FC5" w:rsidRDefault="003A1FC5" w:rsidP="007F1ACB">
      <w:pPr>
        <w:spacing w:after="0" w:line="240" w:lineRule="auto"/>
        <w:jc w:val="both"/>
        <w:rPr>
          <w:rFonts w:ascii="Open Sans" w:hAnsi="Open Sans" w:cs="Open Sans"/>
          <w:szCs w:val="20"/>
        </w:rPr>
      </w:pPr>
    </w:p>
    <w:p w14:paraId="5A05F4F9" w14:textId="77777777" w:rsidR="003A1FC5" w:rsidRPr="00E0656B" w:rsidRDefault="003A1FC5" w:rsidP="007F1ACB">
      <w:pPr>
        <w:spacing w:after="0" w:line="240" w:lineRule="auto"/>
        <w:jc w:val="both"/>
        <w:rPr>
          <w:rFonts w:ascii="Open Sans" w:hAnsi="Open Sans" w:cs="Open Sans"/>
          <w:szCs w:val="20"/>
        </w:rPr>
      </w:pPr>
      <w:r w:rsidRPr="00FF4BB4">
        <w:rPr>
          <w:rFonts w:ascii="Open Sans" w:hAnsi="Open Sans" w:cs="Open Sans"/>
          <w:szCs w:val="20"/>
        </w:rPr>
        <w:t>Glede pogodbenih ob</w:t>
      </w:r>
      <w:r w:rsidRPr="00407BD7">
        <w:rPr>
          <w:rFonts w:ascii="Open Sans" w:hAnsi="Open Sans" w:cs="Open Sans"/>
          <w:szCs w:val="20"/>
        </w:rPr>
        <w:t xml:space="preserve">veznosti med naročnikom, </w:t>
      </w:r>
      <w:r w:rsidRPr="00F51041">
        <w:rPr>
          <w:rFonts w:ascii="Open Sans" w:hAnsi="Open Sans" w:cs="Open Sans"/>
          <w:szCs w:val="20"/>
        </w:rPr>
        <w:t xml:space="preserve">izvajalcem gradnje in gospodarskim subjektom, ki </w:t>
      </w:r>
      <w:r w:rsidRPr="00E0656B">
        <w:rPr>
          <w:rFonts w:ascii="Open Sans" w:hAnsi="Open Sans" w:cs="Open Sans"/>
          <w:szCs w:val="20"/>
        </w:rPr>
        <w:t>bo izvajal posamezno vzdrževanje, naročnik podaja naslednjo obrazložitev:</w:t>
      </w:r>
    </w:p>
    <w:p w14:paraId="5FB58250" w14:textId="7FFA23A4" w:rsidR="003A1FC5" w:rsidRPr="00FF4BB4" w:rsidRDefault="007F1ACB" w:rsidP="003A1FC5">
      <w:pPr>
        <w:pStyle w:val="Odstavekseznama"/>
        <w:numPr>
          <w:ilvl w:val="0"/>
          <w:numId w:val="27"/>
        </w:numPr>
        <w:jc w:val="both"/>
        <w:rPr>
          <w:rFonts w:ascii="Open Sans" w:hAnsi="Open Sans" w:cs="Open Sans"/>
          <w:sz w:val="20"/>
          <w:szCs w:val="20"/>
        </w:rPr>
      </w:pPr>
      <w:r w:rsidRPr="00E0656B">
        <w:rPr>
          <w:rFonts w:ascii="Open Sans" w:hAnsi="Open Sans" w:cs="Open Sans"/>
          <w:sz w:val="20"/>
          <w:szCs w:val="20"/>
        </w:rPr>
        <w:t xml:space="preserve">Izvajalec gradnje </w:t>
      </w:r>
      <w:r w:rsidR="003A1FC5" w:rsidRPr="00E0656B">
        <w:rPr>
          <w:rFonts w:ascii="Open Sans" w:hAnsi="Open Sans" w:cs="Open Sans"/>
          <w:sz w:val="20"/>
          <w:szCs w:val="20"/>
        </w:rPr>
        <w:t xml:space="preserve">(podpisnik pogodbe </w:t>
      </w:r>
      <w:r w:rsidR="003A1FC5" w:rsidRPr="00FF4BB4">
        <w:rPr>
          <w:rFonts w:ascii="Open Sans" w:hAnsi="Open Sans" w:cs="Open Sans"/>
          <w:sz w:val="20"/>
          <w:szCs w:val="20"/>
        </w:rPr>
        <w:t xml:space="preserve">št. ENLJ-SIR-264/25-1 z naročnikom) naročniku predloži </w:t>
      </w:r>
      <w:r w:rsidR="00B55172" w:rsidRPr="00FF4BB4">
        <w:rPr>
          <w:rFonts w:ascii="Open Sans" w:hAnsi="Open Sans" w:cs="Open Sans"/>
          <w:sz w:val="20"/>
          <w:szCs w:val="20"/>
        </w:rPr>
        <w:t xml:space="preserve">bančno garancijo </w:t>
      </w:r>
      <w:r w:rsidR="00FF4BB4" w:rsidRPr="00FF4BB4">
        <w:rPr>
          <w:rFonts w:ascii="Open Sans" w:hAnsi="Open Sans" w:cs="Open Sans"/>
          <w:sz w:val="20"/>
          <w:szCs w:val="20"/>
        </w:rPr>
        <w:t>za namen zavarovanja dobre izvedbe pogodbenih obveznosti</w:t>
      </w:r>
      <w:r w:rsidR="003A1FC5" w:rsidRPr="00FF4BB4">
        <w:rPr>
          <w:rFonts w:ascii="Open Sans" w:hAnsi="Open Sans" w:cs="Open Sans"/>
          <w:sz w:val="20"/>
          <w:szCs w:val="20"/>
        </w:rPr>
        <w:t xml:space="preserve">, ter </w:t>
      </w:r>
      <w:r w:rsidRPr="00FF4BB4">
        <w:rPr>
          <w:rFonts w:ascii="Open Sans" w:hAnsi="Open Sans" w:cs="Open Sans"/>
          <w:sz w:val="20"/>
          <w:szCs w:val="20"/>
        </w:rPr>
        <w:t>po zaključku gradnje</w:t>
      </w:r>
      <w:r w:rsidR="003A1FC5" w:rsidRPr="00FF4BB4">
        <w:rPr>
          <w:rFonts w:ascii="Open Sans" w:hAnsi="Open Sans" w:cs="Open Sans"/>
          <w:sz w:val="20"/>
          <w:szCs w:val="20"/>
        </w:rPr>
        <w:t xml:space="preserve"> še finančno zavarovanje</w:t>
      </w:r>
      <w:r w:rsidR="00FF4BB4" w:rsidRPr="00FF4BB4">
        <w:rPr>
          <w:rFonts w:ascii="Open Sans" w:hAnsi="Open Sans" w:cs="Open Sans"/>
          <w:sz w:val="20"/>
          <w:szCs w:val="20"/>
        </w:rPr>
        <w:t xml:space="preserve"> v obliki bančne garancije</w:t>
      </w:r>
      <w:r w:rsidR="003A1FC5" w:rsidRPr="00FF4BB4">
        <w:rPr>
          <w:rFonts w:ascii="Open Sans" w:hAnsi="Open Sans" w:cs="Open Sans"/>
          <w:sz w:val="20"/>
          <w:szCs w:val="20"/>
        </w:rPr>
        <w:t xml:space="preserve"> za odpravo napak v garancijski dobi. </w:t>
      </w:r>
    </w:p>
    <w:p w14:paraId="407E527A" w14:textId="041EC869" w:rsidR="00FF4BB4" w:rsidRDefault="003A1FC5" w:rsidP="003A1FC5">
      <w:pPr>
        <w:pStyle w:val="Odstavekseznama"/>
        <w:numPr>
          <w:ilvl w:val="0"/>
          <w:numId w:val="27"/>
        </w:numPr>
        <w:jc w:val="both"/>
        <w:rPr>
          <w:rFonts w:ascii="Open Sans" w:hAnsi="Open Sans" w:cs="Open Sans"/>
          <w:sz w:val="20"/>
          <w:szCs w:val="20"/>
        </w:rPr>
      </w:pPr>
      <w:r w:rsidRPr="00FF4BB4">
        <w:rPr>
          <w:rFonts w:ascii="Open Sans" w:hAnsi="Open Sans" w:cs="Open Sans"/>
          <w:sz w:val="20"/>
          <w:szCs w:val="20"/>
        </w:rPr>
        <w:t xml:space="preserve">Izvajalec vzdrževanja </w:t>
      </w:r>
      <w:r w:rsidRPr="00FF4BB4">
        <w:rPr>
          <w:rFonts w:ascii="Open Sans" w:hAnsi="Open Sans" w:cs="Open Sans"/>
          <w:bCs/>
          <w:sz w:val="20"/>
          <w:szCs w:val="20"/>
        </w:rPr>
        <w:t xml:space="preserve">za redno vzdrževanje Postrojenja za proizvodnjo vodika (podpisnik okvirnega sporazuma št. ENLJ-SIR-264/25-2 z naročnikom) </w:t>
      </w:r>
      <w:r w:rsidR="00B55172" w:rsidRPr="00FF4BB4">
        <w:rPr>
          <w:rFonts w:ascii="Open Sans" w:hAnsi="Open Sans" w:cs="Open Sans"/>
          <w:bCs/>
          <w:sz w:val="20"/>
          <w:szCs w:val="20"/>
        </w:rPr>
        <w:t>bo moral najkasneje v roku 15 (petnajst) koledarskih dni od obojestranskega podpisa Zapisnika o ugotovitvi uporabnosti in delovanja opreme iz 18. člena pogodbe št. ENLJ-SIR-264/25-1 o dobavi in vgradnji tehnologije postrojenja za proizvodnjo vodika, naročniku predložiti original bančno garancijo za zavarovanje dobre izvedbe obveznosti iz okvirnega sporazuma za redno vzdrževanje Postrojenja za proizvodnjo vodika</w:t>
      </w:r>
      <w:r w:rsidR="00F51041">
        <w:rPr>
          <w:rFonts w:ascii="Open Sans" w:hAnsi="Open Sans" w:cs="Open Sans"/>
          <w:bCs/>
          <w:sz w:val="20"/>
          <w:szCs w:val="20"/>
        </w:rPr>
        <w:t>,</w:t>
      </w:r>
      <w:r w:rsidR="00B55172" w:rsidRPr="00F51041">
        <w:rPr>
          <w:rFonts w:ascii="Open Sans" w:hAnsi="Open Sans" w:cs="Open Sans"/>
          <w:bCs/>
          <w:sz w:val="20"/>
          <w:szCs w:val="20"/>
        </w:rPr>
        <w:t xml:space="preserve"> skladno z obrazcem iz razpisne dokumentacije, v višini deset odstotkov (10 %) ocenjene vrednosti okvirnega sporazuma z DDV, z dobo veljavnosti še 120 (sto dvajset) dni po preteku veljavnosti okvirnega sporazuma</w:t>
      </w:r>
      <w:r w:rsidR="00FF4BB4" w:rsidRPr="00E0656B">
        <w:rPr>
          <w:rFonts w:ascii="Open Sans" w:hAnsi="Open Sans" w:cs="Open Sans"/>
          <w:bCs/>
          <w:sz w:val="20"/>
          <w:szCs w:val="20"/>
        </w:rPr>
        <w:t>.</w:t>
      </w:r>
      <w:r w:rsidR="00FF4BB4" w:rsidRPr="00FF4BB4">
        <w:rPr>
          <w:rFonts w:ascii="Open Sans" w:hAnsi="Open Sans" w:cs="Open Sans"/>
          <w:sz w:val="20"/>
          <w:szCs w:val="20"/>
        </w:rPr>
        <w:t xml:space="preserve"> </w:t>
      </w:r>
    </w:p>
    <w:p w14:paraId="12D805CD" w14:textId="78D52DC7" w:rsidR="00B55172" w:rsidRPr="00FF4BB4" w:rsidRDefault="00FF4BB4" w:rsidP="00FF4BB4">
      <w:pPr>
        <w:pStyle w:val="Odstavekseznama"/>
        <w:ind w:left="360"/>
        <w:jc w:val="both"/>
        <w:rPr>
          <w:rFonts w:ascii="Open Sans" w:hAnsi="Open Sans" w:cs="Open Sans"/>
          <w:sz w:val="20"/>
          <w:szCs w:val="20"/>
        </w:rPr>
      </w:pPr>
      <w:r w:rsidRPr="00FF4BB4">
        <w:rPr>
          <w:rFonts w:ascii="Open Sans" w:hAnsi="Open Sans" w:cs="Open Sans"/>
          <w:sz w:val="20"/>
          <w:szCs w:val="20"/>
        </w:rPr>
        <w:t>V kolikor izvajalec</w:t>
      </w:r>
      <w:r w:rsidR="00882195">
        <w:rPr>
          <w:rFonts w:ascii="Open Sans" w:hAnsi="Open Sans" w:cs="Open Sans"/>
          <w:sz w:val="20"/>
          <w:szCs w:val="20"/>
        </w:rPr>
        <w:t xml:space="preserve"> vzdrževanja za redno vzdrževanje postrojenja za proizvodnjo vodika</w:t>
      </w:r>
      <w:r w:rsidRPr="00FF4BB4">
        <w:rPr>
          <w:rFonts w:ascii="Open Sans" w:hAnsi="Open Sans" w:cs="Open Sans"/>
          <w:sz w:val="20"/>
          <w:szCs w:val="20"/>
        </w:rPr>
        <w:t xml:space="preserve"> v roku iz prejšnjega odstavka te</w:t>
      </w:r>
      <w:r>
        <w:rPr>
          <w:rFonts w:ascii="Open Sans" w:hAnsi="Open Sans" w:cs="Open Sans"/>
          <w:sz w:val="20"/>
          <w:szCs w:val="20"/>
        </w:rPr>
        <w:t xml:space="preserve"> alineje</w:t>
      </w:r>
      <w:r w:rsidRPr="00FF4BB4">
        <w:rPr>
          <w:rFonts w:ascii="Open Sans" w:hAnsi="Open Sans" w:cs="Open Sans"/>
          <w:sz w:val="20"/>
          <w:szCs w:val="20"/>
        </w:rPr>
        <w:t xml:space="preserve"> ne bo predložil finančnega zavarovanja </w:t>
      </w:r>
      <w:r w:rsidRPr="00FF4BB4">
        <w:rPr>
          <w:rFonts w:ascii="Open Sans" w:eastAsia="Calibri" w:hAnsi="Open Sans" w:cs="Open Sans"/>
          <w:sz w:val="20"/>
          <w:szCs w:val="20"/>
          <w:lang w:eastAsia="en-US"/>
        </w:rPr>
        <w:t>za zavarovanje dobre izvedbe obveznosti iz okvirnega sporazuma</w:t>
      </w:r>
      <w:r w:rsidRPr="00FF4BB4">
        <w:rPr>
          <w:rFonts w:ascii="Open Sans" w:hAnsi="Open Sans" w:cs="Open Sans"/>
          <w:sz w:val="20"/>
          <w:szCs w:val="20"/>
        </w:rPr>
        <w:t xml:space="preserve"> za redno vzdrževanje Postrojenja za proizvodnjo vodika, lahko naročnik unovči finančno zavarovanje za zavarovanje dobre izvedbe pogodbenih obveznosti </w:t>
      </w:r>
      <w:r w:rsidRPr="00FF4BB4">
        <w:rPr>
          <w:rFonts w:ascii="Open Sans" w:eastAsia="Calibri" w:hAnsi="Open Sans" w:cs="Open Sans"/>
          <w:sz w:val="20"/>
          <w:szCs w:val="20"/>
          <w:lang w:eastAsia="en-US"/>
        </w:rPr>
        <w:t>iz 28. člena pogodbe št. ENLJ-SIR-264/25-1 o dobavi in vgradnji tehnologije postrojenja za proizvodnjo vodika</w:t>
      </w:r>
      <w:r w:rsidRPr="00FF4BB4">
        <w:rPr>
          <w:rFonts w:ascii="Open Sans" w:hAnsi="Open Sans" w:cs="Open Sans"/>
          <w:sz w:val="20"/>
          <w:szCs w:val="20"/>
        </w:rPr>
        <w:t>, brez kakršnekoli obveznosti do izvajalca</w:t>
      </w:r>
      <w:r>
        <w:rPr>
          <w:rFonts w:ascii="Open Sans" w:hAnsi="Open Sans" w:cs="Open Sans"/>
          <w:sz w:val="20"/>
          <w:szCs w:val="20"/>
        </w:rPr>
        <w:t xml:space="preserve">. </w:t>
      </w:r>
      <w:r w:rsidRPr="00F51041">
        <w:rPr>
          <w:rFonts w:ascii="Open Sans" w:hAnsi="Open Sans" w:cs="Open Sans"/>
          <w:sz w:val="20"/>
          <w:szCs w:val="20"/>
          <w:highlight w:val="yellow"/>
        </w:rPr>
        <w:t xml:space="preserve">Z dnem, ko naročnik od izvajalca vzdrževanja </w:t>
      </w:r>
      <w:r w:rsidRPr="00F51041">
        <w:rPr>
          <w:rFonts w:ascii="Open Sans" w:hAnsi="Open Sans" w:cs="Open Sans"/>
          <w:bCs/>
          <w:sz w:val="20"/>
          <w:szCs w:val="20"/>
          <w:highlight w:val="yellow"/>
        </w:rPr>
        <w:t xml:space="preserve">za redno vzdrževanje Postrojenja za proizvodnjo vodika prejme pravilno izdano </w:t>
      </w:r>
      <w:r w:rsidRPr="00F51041">
        <w:rPr>
          <w:rFonts w:ascii="Open Sans" w:hAnsi="Open Sans" w:cs="Open Sans"/>
          <w:sz w:val="20"/>
          <w:szCs w:val="20"/>
          <w:highlight w:val="yellow"/>
        </w:rPr>
        <w:t xml:space="preserve">finančno zavarovanje </w:t>
      </w:r>
      <w:r w:rsidRPr="00F51041">
        <w:rPr>
          <w:rFonts w:ascii="Open Sans" w:eastAsia="Calibri" w:hAnsi="Open Sans" w:cs="Open Sans"/>
          <w:sz w:val="20"/>
          <w:szCs w:val="20"/>
          <w:highlight w:val="yellow"/>
          <w:lang w:eastAsia="en-US"/>
        </w:rPr>
        <w:t>za zavarovanje dobre izvedbe obveznosti iz okvirnega sporazuma</w:t>
      </w:r>
      <w:r w:rsidRPr="00F51041">
        <w:rPr>
          <w:rFonts w:ascii="Open Sans" w:hAnsi="Open Sans" w:cs="Open Sans"/>
          <w:sz w:val="20"/>
          <w:szCs w:val="20"/>
          <w:highlight w:val="yellow"/>
        </w:rPr>
        <w:t xml:space="preserve"> </w:t>
      </w:r>
      <w:r w:rsidRPr="00F51041">
        <w:rPr>
          <w:rFonts w:ascii="Open Sans" w:hAnsi="Open Sans" w:cs="Open Sans"/>
          <w:sz w:val="20"/>
          <w:szCs w:val="20"/>
          <w:highlight w:val="yellow"/>
        </w:rPr>
        <w:lastRenderedPageBreak/>
        <w:t>za redno vzdrževanje Postrojenja za proizvodnjo vodika, naročnik do izvajalca gradenj (in podpisnika pogodbe št. ENLJ-SIR-264/25-1) NIMA VEČ OBVEZNOSTI</w:t>
      </w:r>
      <w:r>
        <w:rPr>
          <w:rFonts w:ascii="Open Sans" w:hAnsi="Open Sans" w:cs="Open Sans"/>
          <w:sz w:val="20"/>
          <w:szCs w:val="20"/>
        </w:rPr>
        <w:t>.</w:t>
      </w:r>
    </w:p>
    <w:p w14:paraId="743D4C1B" w14:textId="4663F79B" w:rsidR="00F51041" w:rsidRDefault="00F51041" w:rsidP="00F51041">
      <w:pPr>
        <w:pStyle w:val="Odstavekseznama"/>
        <w:numPr>
          <w:ilvl w:val="0"/>
          <w:numId w:val="27"/>
        </w:numPr>
        <w:jc w:val="both"/>
        <w:rPr>
          <w:rFonts w:ascii="Open Sans" w:hAnsi="Open Sans" w:cs="Open Sans"/>
          <w:sz w:val="20"/>
          <w:szCs w:val="20"/>
        </w:rPr>
      </w:pPr>
      <w:r w:rsidRPr="002914AC">
        <w:rPr>
          <w:rFonts w:ascii="Open Sans" w:hAnsi="Open Sans" w:cs="Open Sans"/>
          <w:sz w:val="20"/>
          <w:szCs w:val="20"/>
        </w:rPr>
        <w:t xml:space="preserve">Izvajalec vzdrževanja </w:t>
      </w:r>
      <w:r w:rsidRPr="002914AC">
        <w:rPr>
          <w:rFonts w:ascii="Open Sans" w:hAnsi="Open Sans" w:cs="Open Sans"/>
          <w:bCs/>
          <w:sz w:val="20"/>
          <w:szCs w:val="20"/>
        </w:rPr>
        <w:t xml:space="preserve">za </w:t>
      </w:r>
      <w:r w:rsidRPr="00F51041">
        <w:rPr>
          <w:rFonts w:ascii="Open Sans" w:hAnsi="Open Sans" w:cs="Open Sans"/>
          <w:bCs/>
          <w:sz w:val="20"/>
          <w:szCs w:val="20"/>
        </w:rPr>
        <w:t xml:space="preserve">vzdrževanje HW in SW sistema vodenja postrojenja </w:t>
      </w:r>
      <w:r w:rsidRPr="002914AC">
        <w:rPr>
          <w:rFonts w:ascii="Open Sans" w:hAnsi="Open Sans" w:cs="Open Sans"/>
          <w:bCs/>
          <w:sz w:val="20"/>
          <w:szCs w:val="20"/>
        </w:rPr>
        <w:t>(podpisnik okvirnega sporazuma št. ENLJ-SIR-264/25-</w:t>
      </w:r>
      <w:r>
        <w:rPr>
          <w:rFonts w:ascii="Open Sans" w:hAnsi="Open Sans" w:cs="Open Sans"/>
          <w:bCs/>
          <w:sz w:val="20"/>
          <w:szCs w:val="20"/>
        </w:rPr>
        <w:t>3</w:t>
      </w:r>
      <w:r w:rsidRPr="002914AC">
        <w:rPr>
          <w:rFonts w:ascii="Open Sans" w:hAnsi="Open Sans" w:cs="Open Sans"/>
          <w:bCs/>
          <w:sz w:val="20"/>
          <w:szCs w:val="20"/>
        </w:rPr>
        <w:t xml:space="preserve"> z naročnikom) bo moral najkasneje v roku 15 (petnajst) koledarskih dni</w:t>
      </w:r>
      <w:r>
        <w:rPr>
          <w:rFonts w:ascii="Open Sans" w:hAnsi="Open Sans" w:cs="Open Sans"/>
          <w:bCs/>
          <w:sz w:val="20"/>
          <w:szCs w:val="20"/>
        </w:rPr>
        <w:t>,</w:t>
      </w:r>
      <w:r w:rsidRPr="002914AC">
        <w:rPr>
          <w:rFonts w:ascii="Open Sans" w:hAnsi="Open Sans" w:cs="Open Sans"/>
          <w:bCs/>
          <w:sz w:val="20"/>
          <w:szCs w:val="20"/>
        </w:rPr>
        <w:t xml:space="preserve"> </w:t>
      </w:r>
      <w:r w:rsidRPr="00F51041">
        <w:rPr>
          <w:rFonts w:ascii="Open Sans" w:hAnsi="Open Sans" w:cs="Open Sans"/>
          <w:bCs/>
          <w:sz w:val="20"/>
          <w:szCs w:val="20"/>
        </w:rPr>
        <w:t>ko se izteče garancijska doba za dobavljeno opremo iz prvega odstavka 22. člena pogodbe št. ENLJ-SIR-264/25-1 o dobavi in vgradnji tehnologije postrojenja za proizvodnjo vodika, naročniku predložiti original bančno garancijo za zavarovanje dobre izvedbe obveznosti iz okvirnega sporazuma za vzdrževanje HW in SW sistema vodenja postrojenja</w:t>
      </w:r>
      <w:r>
        <w:rPr>
          <w:rFonts w:ascii="Open Sans" w:hAnsi="Open Sans" w:cs="Open Sans"/>
          <w:bCs/>
          <w:sz w:val="20"/>
          <w:szCs w:val="20"/>
        </w:rPr>
        <w:t>,</w:t>
      </w:r>
      <w:r w:rsidRPr="00F51041">
        <w:rPr>
          <w:rFonts w:ascii="Open Sans" w:hAnsi="Open Sans" w:cs="Open Sans"/>
          <w:bCs/>
          <w:sz w:val="20"/>
          <w:szCs w:val="20"/>
        </w:rPr>
        <w:t xml:space="preserve"> skladno z obrazcem iz razpisne dokumentacije</w:t>
      </w:r>
      <w:r w:rsidRPr="002914AC">
        <w:rPr>
          <w:rFonts w:ascii="Open Sans" w:hAnsi="Open Sans" w:cs="Open Sans"/>
          <w:bCs/>
          <w:sz w:val="20"/>
          <w:szCs w:val="20"/>
        </w:rPr>
        <w:t>, v višini deset odstotkov (10 %) ocenjene vrednosti okvirnega sporazuma z DDV, z dobo veljavnosti še 120 (sto dvajset) dni po preteku veljavnosti okvirnega sporazuma.</w:t>
      </w:r>
      <w:r w:rsidRPr="00FF4BB4">
        <w:rPr>
          <w:rFonts w:ascii="Open Sans" w:hAnsi="Open Sans" w:cs="Open Sans"/>
          <w:sz w:val="20"/>
          <w:szCs w:val="20"/>
        </w:rPr>
        <w:t xml:space="preserve"> </w:t>
      </w:r>
    </w:p>
    <w:p w14:paraId="6E9DA396" w14:textId="2C054592" w:rsidR="00F51041" w:rsidRPr="00FF4BB4" w:rsidRDefault="00F51041" w:rsidP="00F51041">
      <w:pPr>
        <w:pStyle w:val="Odstavekseznama"/>
        <w:ind w:left="360"/>
        <w:jc w:val="both"/>
        <w:rPr>
          <w:rFonts w:ascii="Open Sans" w:hAnsi="Open Sans" w:cs="Open Sans"/>
          <w:sz w:val="20"/>
          <w:szCs w:val="20"/>
        </w:rPr>
      </w:pPr>
      <w:r w:rsidRPr="00FF4BB4">
        <w:rPr>
          <w:rFonts w:ascii="Open Sans" w:hAnsi="Open Sans" w:cs="Open Sans"/>
          <w:sz w:val="20"/>
          <w:szCs w:val="20"/>
        </w:rPr>
        <w:t>V kolikor izvajalec</w:t>
      </w:r>
      <w:r w:rsidR="00882195">
        <w:rPr>
          <w:rFonts w:ascii="Open Sans" w:hAnsi="Open Sans" w:cs="Open Sans"/>
          <w:sz w:val="20"/>
          <w:szCs w:val="20"/>
        </w:rPr>
        <w:t xml:space="preserve"> </w:t>
      </w:r>
      <w:r w:rsidR="00882195" w:rsidRPr="002914AC">
        <w:rPr>
          <w:rFonts w:ascii="Open Sans" w:hAnsi="Open Sans" w:cs="Open Sans"/>
          <w:sz w:val="20"/>
          <w:szCs w:val="20"/>
        </w:rPr>
        <w:t xml:space="preserve">vzdrževanja </w:t>
      </w:r>
      <w:r w:rsidR="00882195" w:rsidRPr="002914AC">
        <w:rPr>
          <w:rFonts w:ascii="Open Sans" w:hAnsi="Open Sans" w:cs="Open Sans"/>
          <w:bCs/>
          <w:sz w:val="20"/>
          <w:szCs w:val="20"/>
        </w:rPr>
        <w:t xml:space="preserve">za </w:t>
      </w:r>
      <w:r w:rsidR="00882195" w:rsidRPr="00F51041">
        <w:rPr>
          <w:rFonts w:ascii="Open Sans" w:hAnsi="Open Sans" w:cs="Open Sans"/>
          <w:bCs/>
          <w:sz w:val="20"/>
          <w:szCs w:val="20"/>
        </w:rPr>
        <w:t>vzdrževanje HW in SW sistema vodenja postrojenja</w:t>
      </w:r>
      <w:r w:rsidRPr="00FF4BB4">
        <w:rPr>
          <w:rFonts w:ascii="Open Sans" w:hAnsi="Open Sans" w:cs="Open Sans"/>
          <w:sz w:val="20"/>
          <w:szCs w:val="20"/>
        </w:rPr>
        <w:t xml:space="preserve"> v roku iz prejšnjega odstavka te</w:t>
      </w:r>
      <w:r>
        <w:rPr>
          <w:rFonts w:ascii="Open Sans" w:hAnsi="Open Sans" w:cs="Open Sans"/>
          <w:sz w:val="20"/>
          <w:szCs w:val="20"/>
        </w:rPr>
        <w:t xml:space="preserve"> alineje</w:t>
      </w:r>
      <w:r w:rsidRPr="00FF4BB4">
        <w:rPr>
          <w:rFonts w:ascii="Open Sans" w:hAnsi="Open Sans" w:cs="Open Sans"/>
          <w:sz w:val="20"/>
          <w:szCs w:val="20"/>
        </w:rPr>
        <w:t xml:space="preserve"> </w:t>
      </w:r>
      <w:r w:rsidRPr="00F51041">
        <w:rPr>
          <w:rFonts w:ascii="Open Sans" w:hAnsi="Open Sans" w:cs="Open Sans"/>
          <w:sz w:val="20"/>
          <w:szCs w:val="20"/>
        </w:rPr>
        <w:t xml:space="preserve">ne bo predložil finančnega zavarovanja za zavarovanje dobre izvedbe obveznosti iz okvirnega sporazuma </w:t>
      </w:r>
      <w:bookmarkStart w:id="3" w:name="_Hlk208307777"/>
      <w:r w:rsidRPr="00F51041">
        <w:rPr>
          <w:rFonts w:ascii="Open Sans" w:hAnsi="Open Sans" w:cs="Open Sans"/>
          <w:sz w:val="20"/>
          <w:szCs w:val="20"/>
        </w:rPr>
        <w:t>za vzdrževanje HW in SW sistema vodenja postrojenja</w:t>
      </w:r>
      <w:bookmarkEnd w:id="3"/>
      <w:r w:rsidRPr="00F51041">
        <w:rPr>
          <w:rFonts w:ascii="Open Sans" w:hAnsi="Open Sans" w:cs="Open Sans"/>
          <w:sz w:val="20"/>
          <w:szCs w:val="20"/>
        </w:rPr>
        <w:t>, lahko naročnik unovči finančno zavarovanje za odpravo napak v garancijski dobi iz 29. člena pogodbe št. ENLJ-SIR-264/25-1 o dobavi in vgradnji tehnologije postrojenja za proizvodnjo vodika, brez kakršnekoli obveznosti do izvajalca</w:t>
      </w:r>
      <w:r>
        <w:rPr>
          <w:rFonts w:ascii="Open Sans" w:hAnsi="Open Sans" w:cs="Open Sans"/>
          <w:sz w:val="20"/>
          <w:szCs w:val="20"/>
        </w:rPr>
        <w:t xml:space="preserve">. </w:t>
      </w:r>
      <w:r w:rsidRPr="002914AC">
        <w:rPr>
          <w:rFonts w:ascii="Open Sans" w:hAnsi="Open Sans" w:cs="Open Sans"/>
          <w:sz w:val="20"/>
          <w:szCs w:val="20"/>
          <w:highlight w:val="yellow"/>
        </w:rPr>
        <w:t xml:space="preserve">Z dnem, ko naročnik </w:t>
      </w:r>
      <w:r w:rsidRPr="00F51041">
        <w:rPr>
          <w:rFonts w:ascii="Open Sans" w:hAnsi="Open Sans" w:cs="Open Sans"/>
          <w:sz w:val="20"/>
          <w:szCs w:val="20"/>
          <w:highlight w:val="yellow"/>
        </w:rPr>
        <w:t xml:space="preserve">od izvajalca vzdrževanja </w:t>
      </w:r>
      <w:r w:rsidRPr="00F51041">
        <w:rPr>
          <w:rFonts w:ascii="Open Sans" w:hAnsi="Open Sans" w:cs="Open Sans"/>
          <w:bCs/>
          <w:sz w:val="20"/>
          <w:szCs w:val="20"/>
          <w:highlight w:val="yellow"/>
        </w:rPr>
        <w:t xml:space="preserve">za vzdrževanje HW in SW sistema vodenja postrojenja prejme pravilno izdano </w:t>
      </w:r>
      <w:r w:rsidRPr="00F51041">
        <w:rPr>
          <w:rFonts w:ascii="Open Sans" w:hAnsi="Open Sans" w:cs="Open Sans"/>
          <w:sz w:val="20"/>
          <w:szCs w:val="20"/>
          <w:highlight w:val="yellow"/>
        </w:rPr>
        <w:t>finančno</w:t>
      </w:r>
      <w:r w:rsidRPr="009F4E83">
        <w:rPr>
          <w:rFonts w:ascii="Open Sans" w:hAnsi="Open Sans" w:cs="Open Sans"/>
          <w:sz w:val="20"/>
          <w:szCs w:val="20"/>
          <w:highlight w:val="yellow"/>
        </w:rPr>
        <w:t xml:space="preserve"> zavar</w:t>
      </w:r>
      <w:r w:rsidRPr="005E2AEF">
        <w:rPr>
          <w:rFonts w:ascii="Open Sans" w:hAnsi="Open Sans" w:cs="Open Sans"/>
          <w:sz w:val="20"/>
          <w:szCs w:val="20"/>
          <w:highlight w:val="yellow"/>
        </w:rPr>
        <w:t>ovanj</w:t>
      </w:r>
      <w:r w:rsidRPr="00E0656B">
        <w:rPr>
          <w:rFonts w:ascii="Open Sans" w:hAnsi="Open Sans" w:cs="Open Sans"/>
          <w:sz w:val="20"/>
          <w:szCs w:val="20"/>
          <w:highlight w:val="yellow"/>
        </w:rPr>
        <w:t xml:space="preserve">e </w:t>
      </w:r>
      <w:r w:rsidRPr="00E0656B">
        <w:rPr>
          <w:rFonts w:ascii="Open Sans" w:eastAsia="Calibri" w:hAnsi="Open Sans" w:cs="Open Sans"/>
          <w:sz w:val="20"/>
          <w:szCs w:val="20"/>
          <w:highlight w:val="yellow"/>
          <w:lang w:eastAsia="en-US"/>
        </w:rPr>
        <w:t>za zavarovanje dobre izvedbe obveznosti iz okvirnega sporazuma</w:t>
      </w:r>
      <w:r w:rsidRPr="00E0656B">
        <w:rPr>
          <w:rFonts w:ascii="Open Sans" w:hAnsi="Open Sans" w:cs="Open Sans"/>
          <w:sz w:val="20"/>
          <w:szCs w:val="20"/>
          <w:highlight w:val="yellow"/>
        </w:rPr>
        <w:t xml:space="preserve"> za </w:t>
      </w:r>
      <w:r w:rsidRPr="00F51041">
        <w:rPr>
          <w:rFonts w:ascii="Open Sans" w:hAnsi="Open Sans" w:cs="Open Sans"/>
          <w:sz w:val="20"/>
          <w:szCs w:val="20"/>
          <w:highlight w:val="yellow"/>
        </w:rPr>
        <w:t>vzdrževanje HW in SW sistema vodenja postrojenja</w:t>
      </w:r>
      <w:r w:rsidRPr="002914AC">
        <w:rPr>
          <w:rFonts w:ascii="Open Sans" w:hAnsi="Open Sans" w:cs="Open Sans"/>
          <w:sz w:val="20"/>
          <w:szCs w:val="20"/>
          <w:highlight w:val="yellow"/>
        </w:rPr>
        <w:t>, naročnik do izvajalca gradenj (in podpisnika pogodbe št. ENLJ-SIR-264/25-1) NIMA VEČ OBVEZNOSTI</w:t>
      </w:r>
      <w:r>
        <w:rPr>
          <w:rFonts w:ascii="Open Sans" w:hAnsi="Open Sans" w:cs="Open Sans"/>
          <w:sz w:val="20"/>
          <w:szCs w:val="20"/>
        </w:rPr>
        <w:t>.</w:t>
      </w:r>
    </w:p>
    <w:p w14:paraId="403964AE" w14:textId="532EA3EA" w:rsidR="007F1ACB" w:rsidRPr="003A1FC5" w:rsidRDefault="007F1ACB" w:rsidP="00F51041">
      <w:pPr>
        <w:pStyle w:val="Odstavekseznama"/>
        <w:ind w:left="360"/>
        <w:jc w:val="both"/>
        <w:rPr>
          <w:rFonts w:ascii="Open Sans" w:hAnsi="Open Sans" w:cs="Open Sans"/>
          <w:sz w:val="20"/>
          <w:szCs w:val="20"/>
        </w:rPr>
      </w:pPr>
    </w:p>
    <w:p w14:paraId="25B58844" w14:textId="77777777" w:rsidR="007F1ACB" w:rsidRPr="00CD2733" w:rsidRDefault="007F1ACB" w:rsidP="00302B51">
      <w:pPr>
        <w:spacing w:after="0" w:line="240" w:lineRule="auto"/>
        <w:jc w:val="both"/>
        <w:rPr>
          <w:rFonts w:ascii="Open Sans" w:hAnsi="Open Sans" w:cs="Open Sans"/>
          <w:szCs w:val="20"/>
        </w:rPr>
      </w:pPr>
    </w:p>
    <w:p w14:paraId="50983575" w14:textId="77777777" w:rsidR="00302B51" w:rsidRPr="00CD2733" w:rsidRDefault="00302B51" w:rsidP="00302B51">
      <w:pPr>
        <w:keepNext/>
        <w:keepLines/>
        <w:numPr>
          <w:ilvl w:val="0"/>
          <w:numId w:val="5"/>
        </w:numPr>
        <w:spacing w:after="0" w:line="240" w:lineRule="auto"/>
        <w:ind w:left="426" w:hanging="426"/>
        <w:jc w:val="both"/>
        <w:rPr>
          <w:rFonts w:ascii="Open Sans" w:eastAsiaTheme="minorHAnsi" w:hAnsi="Open Sans" w:cs="Open Sans"/>
          <w:b/>
          <w:szCs w:val="20"/>
        </w:rPr>
      </w:pPr>
      <w:r w:rsidRPr="00CD2733">
        <w:rPr>
          <w:rFonts w:ascii="Open Sans" w:eastAsiaTheme="minorHAnsi" w:hAnsi="Open Sans" w:cs="Open Sans"/>
          <w:b/>
          <w:szCs w:val="20"/>
        </w:rPr>
        <w:t xml:space="preserve">Dne </w:t>
      </w:r>
      <w:r>
        <w:rPr>
          <w:rFonts w:ascii="Open Sans" w:eastAsiaTheme="minorHAnsi" w:hAnsi="Open Sans" w:cs="Open Sans"/>
          <w:b/>
          <w:szCs w:val="20"/>
        </w:rPr>
        <w:t>3</w:t>
      </w:r>
      <w:r w:rsidRPr="00CD2733">
        <w:rPr>
          <w:rFonts w:ascii="Open Sans" w:eastAsiaTheme="minorHAnsi" w:hAnsi="Open Sans" w:cs="Open Sans"/>
          <w:b/>
          <w:szCs w:val="20"/>
        </w:rPr>
        <w:t xml:space="preserve">. </w:t>
      </w:r>
      <w:r>
        <w:rPr>
          <w:rFonts w:ascii="Open Sans" w:eastAsiaTheme="minorHAnsi" w:hAnsi="Open Sans" w:cs="Open Sans"/>
          <w:b/>
          <w:szCs w:val="20"/>
        </w:rPr>
        <w:t>9</w:t>
      </w:r>
      <w:r w:rsidRPr="00CD2733">
        <w:rPr>
          <w:rFonts w:ascii="Open Sans" w:eastAsiaTheme="minorHAnsi" w:hAnsi="Open Sans" w:cs="Open Sans"/>
          <w:b/>
          <w:szCs w:val="20"/>
        </w:rPr>
        <w:t>. 2025 smo prejeli vprašanje potencialnega ponudnika z naslednjo vsebino:</w:t>
      </w:r>
    </w:p>
    <w:p w14:paraId="777B6FB9" w14:textId="77777777" w:rsidR="00302B51" w:rsidRPr="00302B51" w:rsidRDefault="00302B51" w:rsidP="00302B51">
      <w:pPr>
        <w:spacing w:after="0" w:line="240" w:lineRule="auto"/>
        <w:jc w:val="both"/>
        <w:rPr>
          <w:rFonts w:ascii="Open Sans" w:hAnsi="Open Sans" w:cs="Open Sans"/>
          <w:color w:val="222133"/>
          <w:szCs w:val="20"/>
          <w:shd w:val="clear" w:color="auto" w:fill="FFFFFF"/>
        </w:rPr>
      </w:pPr>
      <w:r w:rsidRPr="00302B51">
        <w:rPr>
          <w:rFonts w:ascii="Open Sans" w:hAnsi="Open Sans" w:cs="Open Sans"/>
          <w:color w:val="222133"/>
          <w:szCs w:val="20"/>
          <w:shd w:val="clear" w:color="auto" w:fill="FFFFFF"/>
        </w:rPr>
        <w:t>To select the right type of transformer we need to define:</w:t>
      </w:r>
    </w:p>
    <w:p w14:paraId="557A0DC2" w14:textId="77777777" w:rsidR="00302B51" w:rsidRPr="00302B51" w:rsidRDefault="00302B51" w:rsidP="00302B51">
      <w:pPr>
        <w:spacing w:after="0" w:line="240" w:lineRule="auto"/>
        <w:jc w:val="both"/>
        <w:rPr>
          <w:rFonts w:ascii="Open Sans" w:hAnsi="Open Sans" w:cs="Open Sans"/>
          <w:color w:val="222133"/>
          <w:szCs w:val="20"/>
          <w:shd w:val="clear" w:color="auto" w:fill="FFFFFF"/>
        </w:rPr>
      </w:pPr>
      <w:r w:rsidRPr="00302B51">
        <w:rPr>
          <w:rFonts w:ascii="Open Sans" w:hAnsi="Open Sans" w:cs="Open Sans"/>
          <w:color w:val="222133"/>
          <w:szCs w:val="20"/>
          <w:shd w:val="clear" w:color="auto" w:fill="FFFFFF"/>
        </w:rPr>
        <w:t>3</w:t>
      </w:r>
      <w:r w:rsidRPr="00302B51">
        <w:rPr>
          <w:rFonts w:ascii="Open Sans" w:hAnsi="Open Sans" w:cs="Open Sans"/>
          <w:color w:val="222133"/>
          <w:szCs w:val="20"/>
          <w:shd w:val="clear" w:color="auto" w:fill="FFFFFF"/>
        </w:rPr>
        <w:tab/>
        <w:t>INSTALLATION</w:t>
      </w:r>
    </w:p>
    <w:p w14:paraId="466EA790" w14:textId="77777777" w:rsidR="00302B51" w:rsidRPr="00302B51" w:rsidRDefault="00302B51" w:rsidP="00302B51">
      <w:pPr>
        <w:spacing w:after="0" w:line="240" w:lineRule="auto"/>
        <w:jc w:val="both"/>
        <w:rPr>
          <w:rFonts w:ascii="Open Sans" w:hAnsi="Open Sans" w:cs="Open Sans"/>
          <w:color w:val="222133"/>
          <w:szCs w:val="20"/>
          <w:shd w:val="clear" w:color="auto" w:fill="FFFFFF"/>
        </w:rPr>
      </w:pPr>
      <w:r w:rsidRPr="00302B51">
        <w:rPr>
          <w:rFonts w:ascii="Segoe UI Symbol" w:hAnsi="Segoe UI Symbol" w:cs="Segoe UI Symbol"/>
          <w:color w:val="222133"/>
          <w:szCs w:val="20"/>
          <w:shd w:val="clear" w:color="auto" w:fill="FFFFFF"/>
        </w:rPr>
        <w:t>☐</w:t>
      </w:r>
      <w:r w:rsidRPr="00302B51">
        <w:rPr>
          <w:rFonts w:ascii="Open Sans" w:hAnsi="Open Sans" w:cs="Open Sans"/>
          <w:color w:val="222133"/>
          <w:szCs w:val="20"/>
          <w:shd w:val="clear" w:color="auto" w:fill="FFFFFF"/>
        </w:rPr>
        <w:t xml:space="preserve"> Indoor</w:t>
      </w:r>
      <w:r w:rsidRPr="00302B51">
        <w:rPr>
          <w:rFonts w:ascii="Open Sans" w:hAnsi="Open Sans" w:cs="Open Sans"/>
          <w:color w:val="222133"/>
          <w:szCs w:val="20"/>
          <w:shd w:val="clear" w:color="auto" w:fill="FFFFFF"/>
        </w:rPr>
        <w:tab/>
      </w:r>
      <w:r w:rsidRPr="00302B51">
        <w:rPr>
          <w:rFonts w:ascii="Segoe UI Symbol" w:hAnsi="Segoe UI Symbol" w:cs="Segoe UI Symbol"/>
          <w:color w:val="222133"/>
          <w:szCs w:val="20"/>
          <w:shd w:val="clear" w:color="auto" w:fill="FFFFFF"/>
        </w:rPr>
        <w:t>☐</w:t>
      </w:r>
      <w:r w:rsidRPr="00302B51">
        <w:rPr>
          <w:rFonts w:ascii="Open Sans" w:hAnsi="Open Sans" w:cs="Open Sans"/>
          <w:color w:val="222133"/>
          <w:szCs w:val="20"/>
          <w:shd w:val="clear" w:color="auto" w:fill="FFFFFF"/>
        </w:rPr>
        <w:t xml:space="preserve"> Outdoor</w:t>
      </w:r>
      <w:r w:rsidRPr="00302B51">
        <w:rPr>
          <w:rFonts w:ascii="Open Sans" w:hAnsi="Open Sans" w:cs="Open Sans"/>
          <w:color w:val="222133"/>
          <w:szCs w:val="20"/>
          <w:shd w:val="clear" w:color="auto" w:fill="FFFFFF"/>
        </w:rPr>
        <w:tab/>
      </w:r>
      <w:r w:rsidRPr="00302B51">
        <w:rPr>
          <w:rFonts w:ascii="Segoe UI Symbol" w:hAnsi="Segoe UI Symbol" w:cs="Segoe UI Symbol"/>
          <w:color w:val="222133"/>
          <w:szCs w:val="20"/>
          <w:shd w:val="clear" w:color="auto" w:fill="FFFFFF"/>
        </w:rPr>
        <w:t>☐</w:t>
      </w:r>
      <w:r w:rsidRPr="00302B51">
        <w:rPr>
          <w:rFonts w:ascii="Open Sans" w:hAnsi="Open Sans" w:cs="Open Sans"/>
          <w:color w:val="222133"/>
          <w:szCs w:val="20"/>
          <w:shd w:val="clear" w:color="auto" w:fill="FFFFFF"/>
        </w:rPr>
        <w:t xml:space="preserve"> Fire protection measurements are mandatory</w:t>
      </w:r>
    </w:p>
    <w:p w14:paraId="1E1F2238" w14:textId="77777777" w:rsidR="00302B51" w:rsidRPr="00302B51" w:rsidRDefault="00302B51" w:rsidP="00302B51">
      <w:pPr>
        <w:spacing w:after="0" w:line="240" w:lineRule="auto"/>
        <w:jc w:val="both"/>
        <w:rPr>
          <w:rFonts w:ascii="Open Sans" w:hAnsi="Open Sans" w:cs="Open Sans"/>
          <w:color w:val="222133"/>
          <w:szCs w:val="20"/>
          <w:shd w:val="clear" w:color="auto" w:fill="FFFFFF"/>
        </w:rPr>
      </w:pPr>
      <w:r w:rsidRPr="00302B51">
        <w:rPr>
          <w:rFonts w:ascii="Open Sans" w:hAnsi="Open Sans" w:cs="Open Sans"/>
          <w:color w:val="222133"/>
          <w:szCs w:val="20"/>
          <w:shd w:val="clear" w:color="auto" w:fill="FFFFFF"/>
        </w:rPr>
        <w:t>3.1</w:t>
      </w:r>
      <w:r w:rsidRPr="00302B51">
        <w:rPr>
          <w:rFonts w:ascii="Open Sans" w:hAnsi="Open Sans" w:cs="Open Sans"/>
          <w:color w:val="222133"/>
          <w:szCs w:val="20"/>
          <w:shd w:val="clear" w:color="auto" w:fill="FFFFFF"/>
        </w:rPr>
        <w:tab/>
        <w:t>Earthquake</w:t>
      </w:r>
    </w:p>
    <w:p w14:paraId="2B708F31" w14:textId="77777777" w:rsidR="00302B51" w:rsidRPr="00302B51" w:rsidRDefault="00302B51" w:rsidP="00302B51">
      <w:pPr>
        <w:spacing w:after="0" w:line="240" w:lineRule="auto"/>
        <w:jc w:val="both"/>
        <w:rPr>
          <w:rFonts w:ascii="Open Sans" w:hAnsi="Open Sans" w:cs="Open Sans"/>
          <w:color w:val="222133"/>
          <w:szCs w:val="20"/>
          <w:shd w:val="clear" w:color="auto" w:fill="FFFFFF"/>
        </w:rPr>
      </w:pPr>
      <w:r w:rsidRPr="00302B51">
        <w:rPr>
          <w:rFonts w:ascii="Open Sans" w:hAnsi="Open Sans" w:cs="Open Sans"/>
          <w:color w:val="222133"/>
          <w:szCs w:val="20"/>
          <w:shd w:val="clear" w:color="auto" w:fill="FFFFFF"/>
        </w:rPr>
        <w:t>Horizontal acceleration (m/s²): ???</w:t>
      </w:r>
    </w:p>
    <w:p w14:paraId="18322445" w14:textId="77777777" w:rsidR="00302B51" w:rsidRPr="00302B51" w:rsidRDefault="00302B51" w:rsidP="00302B51">
      <w:pPr>
        <w:spacing w:after="0" w:line="240" w:lineRule="auto"/>
        <w:jc w:val="both"/>
        <w:rPr>
          <w:rFonts w:ascii="Open Sans" w:hAnsi="Open Sans" w:cs="Open Sans"/>
          <w:color w:val="222133"/>
          <w:szCs w:val="20"/>
          <w:shd w:val="clear" w:color="auto" w:fill="FFFFFF"/>
        </w:rPr>
      </w:pPr>
      <w:r w:rsidRPr="00302B51">
        <w:rPr>
          <w:rFonts w:ascii="Open Sans" w:hAnsi="Open Sans" w:cs="Open Sans"/>
          <w:color w:val="222133"/>
          <w:szCs w:val="20"/>
          <w:shd w:val="clear" w:color="auto" w:fill="FFFFFF"/>
        </w:rPr>
        <w:t>Zone: ???</w:t>
      </w:r>
      <w:r w:rsidRPr="00302B51">
        <w:rPr>
          <w:rFonts w:ascii="Open Sans" w:hAnsi="Open Sans" w:cs="Open Sans"/>
          <w:color w:val="222133"/>
          <w:szCs w:val="20"/>
          <w:shd w:val="clear" w:color="auto" w:fill="FFFFFF"/>
        </w:rPr>
        <w:tab/>
      </w:r>
      <w:r w:rsidRPr="00302B51">
        <w:rPr>
          <w:rFonts w:ascii="Open Sans" w:hAnsi="Open Sans" w:cs="Open Sans"/>
          <w:color w:val="222133"/>
          <w:szCs w:val="20"/>
          <w:shd w:val="clear" w:color="auto" w:fill="FFFFFF"/>
        </w:rPr>
        <w:tab/>
      </w:r>
      <w:r w:rsidRPr="00302B51">
        <w:rPr>
          <w:rFonts w:ascii="Open Sans" w:hAnsi="Open Sans" w:cs="Open Sans"/>
          <w:color w:val="222133"/>
          <w:szCs w:val="20"/>
          <w:shd w:val="clear" w:color="auto" w:fill="FFFFFF"/>
        </w:rPr>
        <w:tab/>
      </w:r>
      <w:r w:rsidRPr="00302B51">
        <w:rPr>
          <w:rFonts w:ascii="Open Sans" w:hAnsi="Open Sans" w:cs="Open Sans"/>
          <w:color w:val="222133"/>
          <w:szCs w:val="20"/>
          <w:shd w:val="clear" w:color="auto" w:fill="FFFFFF"/>
        </w:rPr>
        <w:tab/>
      </w:r>
      <w:r w:rsidRPr="00302B51">
        <w:rPr>
          <w:rFonts w:ascii="Open Sans" w:hAnsi="Open Sans" w:cs="Open Sans"/>
          <w:color w:val="222133"/>
          <w:szCs w:val="20"/>
          <w:shd w:val="clear" w:color="auto" w:fill="FFFFFF"/>
        </w:rPr>
        <w:tab/>
      </w:r>
    </w:p>
    <w:p w14:paraId="56A619E5" w14:textId="77777777" w:rsidR="00302B51" w:rsidRPr="00302B51" w:rsidRDefault="00302B51" w:rsidP="00302B51">
      <w:pPr>
        <w:spacing w:after="0" w:line="240" w:lineRule="auto"/>
        <w:jc w:val="both"/>
        <w:rPr>
          <w:rFonts w:ascii="Open Sans" w:hAnsi="Open Sans" w:cs="Open Sans"/>
          <w:color w:val="222133"/>
          <w:szCs w:val="20"/>
          <w:shd w:val="clear" w:color="auto" w:fill="FFFFFF"/>
        </w:rPr>
      </w:pPr>
      <w:r w:rsidRPr="00302B51">
        <w:rPr>
          <w:rFonts w:ascii="Open Sans" w:hAnsi="Open Sans" w:cs="Open Sans"/>
          <w:color w:val="222133"/>
          <w:szCs w:val="20"/>
          <w:shd w:val="clear" w:color="auto" w:fill="FFFFFF"/>
        </w:rPr>
        <w:t>3.2</w:t>
      </w:r>
      <w:r w:rsidRPr="00302B51">
        <w:rPr>
          <w:rFonts w:ascii="Open Sans" w:hAnsi="Open Sans" w:cs="Open Sans"/>
          <w:color w:val="222133"/>
          <w:szCs w:val="20"/>
          <w:shd w:val="clear" w:color="auto" w:fill="FFFFFF"/>
        </w:rPr>
        <w:tab/>
        <w:t>Only for indoor installation</w:t>
      </w:r>
    </w:p>
    <w:p w14:paraId="3D3C5430" w14:textId="77777777" w:rsidR="00302B51" w:rsidRPr="00302B51" w:rsidRDefault="00302B51" w:rsidP="00302B51">
      <w:pPr>
        <w:spacing w:after="0" w:line="240" w:lineRule="auto"/>
        <w:jc w:val="both"/>
        <w:rPr>
          <w:rFonts w:ascii="Open Sans" w:hAnsi="Open Sans" w:cs="Open Sans"/>
          <w:color w:val="222133"/>
          <w:szCs w:val="20"/>
          <w:shd w:val="clear" w:color="auto" w:fill="FFFFFF"/>
        </w:rPr>
      </w:pPr>
      <w:r w:rsidRPr="00302B51">
        <w:rPr>
          <w:rFonts w:ascii="Open Sans" w:hAnsi="Open Sans" w:cs="Open Sans"/>
          <w:color w:val="222133"/>
          <w:szCs w:val="20"/>
          <w:shd w:val="clear" w:color="auto" w:fill="FFFFFF"/>
        </w:rPr>
        <w:t>Due to the mandatory three-winding design our rectifier transformers are higher than local grid transformers of comparable voltage and power ratings. The measurements of the planned installation room must be taken into account for the design. Under certain circumstances custom designs have to be considered.</w:t>
      </w:r>
    </w:p>
    <w:p w14:paraId="4E7681CA" w14:textId="77777777" w:rsidR="00302B51" w:rsidRPr="00302B51" w:rsidRDefault="00302B51" w:rsidP="00302B51">
      <w:pPr>
        <w:spacing w:after="0" w:line="240" w:lineRule="auto"/>
        <w:jc w:val="both"/>
        <w:rPr>
          <w:rFonts w:ascii="Open Sans" w:hAnsi="Open Sans" w:cs="Open Sans"/>
          <w:color w:val="222133"/>
          <w:szCs w:val="20"/>
          <w:shd w:val="clear" w:color="auto" w:fill="FFFFFF"/>
        </w:rPr>
      </w:pPr>
      <w:r w:rsidRPr="00302B51">
        <w:rPr>
          <w:rFonts w:ascii="Open Sans" w:hAnsi="Open Sans" w:cs="Open Sans"/>
          <w:color w:val="222133"/>
          <w:szCs w:val="20"/>
          <w:shd w:val="clear" w:color="auto" w:fill="FFFFFF"/>
        </w:rPr>
        <w:t>Installation room</w:t>
      </w:r>
      <w:r w:rsidRPr="00302B51">
        <w:rPr>
          <w:rFonts w:ascii="Open Sans" w:hAnsi="Open Sans" w:cs="Open Sans"/>
          <w:color w:val="222133"/>
          <w:szCs w:val="20"/>
          <w:shd w:val="clear" w:color="auto" w:fill="FFFFFF"/>
        </w:rPr>
        <w:tab/>
        <w:t>Length (m)</w:t>
      </w:r>
      <w:r w:rsidRPr="00302B51">
        <w:rPr>
          <w:rFonts w:ascii="Open Sans" w:hAnsi="Open Sans" w:cs="Open Sans"/>
          <w:color w:val="222133"/>
          <w:szCs w:val="20"/>
          <w:shd w:val="clear" w:color="auto" w:fill="FFFFFF"/>
        </w:rPr>
        <w:tab/>
        <w:t>Klicken oder tippen Sie hier, um Text einzugeben.</w:t>
      </w:r>
    </w:p>
    <w:p w14:paraId="335DFFBF" w14:textId="77777777" w:rsidR="00302B51" w:rsidRPr="00302B51" w:rsidRDefault="00302B51" w:rsidP="00302B51">
      <w:pPr>
        <w:spacing w:after="0" w:line="240" w:lineRule="auto"/>
        <w:jc w:val="both"/>
        <w:rPr>
          <w:rFonts w:ascii="Open Sans" w:hAnsi="Open Sans" w:cs="Open Sans"/>
          <w:color w:val="222133"/>
          <w:szCs w:val="20"/>
          <w:shd w:val="clear" w:color="auto" w:fill="FFFFFF"/>
        </w:rPr>
      </w:pPr>
      <w:r w:rsidRPr="00302B51">
        <w:rPr>
          <w:rFonts w:ascii="Open Sans" w:hAnsi="Open Sans" w:cs="Open Sans"/>
          <w:color w:val="222133"/>
          <w:szCs w:val="20"/>
          <w:shd w:val="clear" w:color="auto" w:fill="FFFFFF"/>
        </w:rPr>
        <w:tab/>
      </w:r>
      <w:r w:rsidRPr="00302B51">
        <w:rPr>
          <w:rFonts w:ascii="Open Sans" w:hAnsi="Open Sans" w:cs="Open Sans"/>
          <w:color w:val="222133"/>
          <w:szCs w:val="20"/>
          <w:shd w:val="clear" w:color="auto" w:fill="FFFFFF"/>
        </w:rPr>
        <w:tab/>
      </w:r>
      <w:r w:rsidRPr="00302B51">
        <w:rPr>
          <w:rFonts w:ascii="Open Sans" w:hAnsi="Open Sans" w:cs="Open Sans"/>
          <w:color w:val="222133"/>
          <w:szCs w:val="20"/>
          <w:shd w:val="clear" w:color="auto" w:fill="FFFFFF"/>
        </w:rPr>
        <w:tab/>
        <w:t>Width (m):</w:t>
      </w:r>
      <w:r w:rsidRPr="00302B51">
        <w:rPr>
          <w:rFonts w:ascii="Open Sans" w:hAnsi="Open Sans" w:cs="Open Sans"/>
          <w:color w:val="222133"/>
          <w:szCs w:val="20"/>
          <w:shd w:val="clear" w:color="auto" w:fill="FFFFFF"/>
        </w:rPr>
        <w:tab/>
        <w:t>???</w:t>
      </w:r>
    </w:p>
    <w:p w14:paraId="3829024D" w14:textId="77777777" w:rsidR="00302B51" w:rsidRPr="00302B51" w:rsidRDefault="00302B51" w:rsidP="00302B51">
      <w:pPr>
        <w:spacing w:after="0" w:line="240" w:lineRule="auto"/>
        <w:jc w:val="both"/>
        <w:rPr>
          <w:rFonts w:ascii="Open Sans" w:hAnsi="Open Sans" w:cs="Open Sans"/>
          <w:color w:val="222133"/>
          <w:szCs w:val="20"/>
          <w:shd w:val="clear" w:color="auto" w:fill="FFFFFF"/>
        </w:rPr>
      </w:pPr>
      <w:r w:rsidRPr="00302B51">
        <w:rPr>
          <w:rFonts w:ascii="Open Sans" w:hAnsi="Open Sans" w:cs="Open Sans"/>
          <w:color w:val="222133"/>
          <w:szCs w:val="20"/>
          <w:shd w:val="clear" w:color="auto" w:fill="FFFFFF"/>
        </w:rPr>
        <w:tab/>
      </w:r>
      <w:r w:rsidRPr="00302B51">
        <w:rPr>
          <w:rFonts w:ascii="Open Sans" w:hAnsi="Open Sans" w:cs="Open Sans"/>
          <w:color w:val="222133"/>
          <w:szCs w:val="20"/>
          <w:shd w:val="clear" w:color="auto" w:fill="FFFFFF"/>
        </w:rPr>
        <w:tab/>
      </w:r>
      <w:r w:rsidRPr="00302B51">
        <w:rPr>
          <w:rFonts w:ascii="Open Sans" w:hAnsi="Open Sans" w:cs="Open Sans"/>
          <w:color w:val="222133"/>
          <w:szCs w:val="20"/>
          <w:shd w:val="clear" w:color="auto" w:fill="FFFFFF"/>
        </w:rPr>
        <w:tab/>
        <w:t>Height (m):</w:t>
      </w:r>
      <w:r w:rsidRPr="00302B51">
        <w:rPr>
          <w:rFonts w:ascii="Open Sans" w:hAnsi="Open Sans" w:cs="Open Sans"/>
          <w:color w:val="222133"/>
          <w:szCs w:val="20"/>
          <w:shd w:val="clear" w:color="auto" w:fill="FFFFFF"/>
        </w:rPr>
        <w:tab/>
        <w:t>???</w:t>
      </w:r>
    </w:p>
    <w:p w14:paraId="184A1B7E" w14:textId="77777777" w:rsidR="00302B51" w:rsidRPr="00302B51" w:rsidRDefault="00302B51" w:rsidP="00302B51">
      <w:pPr>
        <w:spacing w:after="0" w:line="240" w:lineRule="auto"/>
        <w:jc w:val="both"/>
        <w:rPr>
          <w:rFonts w:ascii="Open Sans" w:hAnsi="Open Sans" w:cs="Open Sans"/>
          <w:color w:val="222133"/>
          <w:szCs w:val="20"/>
          <w:shd w:val="clear" w:color="auto" w:fill="FFFFFF"/>
        </w:rPr>
      </w:pPr>
      <w:r w:rsidRPr="00302B51">
        <w:rPr>
          <w:rFonts w:ascii="Open Sans" w:hAnsi="Open Sans" w:cs="Open Sans"/>
          <w:color w:val="222133"/>
          <w:szCs w:val="20"/>
          <w:shd w:val="clear" w:color="auto" w:fill="FFFFFF"/>
        </w:rPr>
        <w:tab/>
      </w:r>
      <w:r w:rsidRPr="00302B51">
        <w:rPr>
          <w:rFonts w:ascii="Open Sans" w:hAnsi="Open Sans" w:cs="Open Sans"/>
          <w:color w:val="222133"/>
          <w:szCs w:val="20"/>
          <w:shd w:val="clear" w:color="auto" w:fill="FFFFFF"/>
        </w:rPr>
        <w:tab/>
      </w:r>
      <w:r w:rsidRPr="00302B51">
        <w:rPr>
          <w:rFonts w:ascii="Open Sans" w:hAnsi="Open Sans" w:cs="Open Sans"/>
          <w:color w:val="222133"/>
          <w:szCs w:val="20"/>
          <w:shd w:val="clear" w:color="auto" w:fill="FFFFFF"/>
        </w:rPr>
        <w:tab/>
        <w:t>Door width (m):  ???</w:t>
      </w:r>
    </w:p>
    <w:p w14:paraId="6E0D6A3E" w14:textId="77777777" w:rsidR="00302B51" w:rsidRPr="00302B51" w:rsidRDefault="00302B51" w:rsidP="00302B51">
      <w:pPr>
        <w:spacing w:after="0" w:line="240" w:lineRule="auto"/>
        <w:jc w:val="both"/>
        <w:rPr>
          <w:rFonts w:ascii="Open Sans" w:hAnsi="Open Sans" w:cs="Open Sans"/>
          <w:color w:val="222133"/>
          <w:szCs w:val="20"/>
          <w:shd w:val="clear" w:color="auto" w:fill="FFFFFF"/>
        </w:rPr>
      </w:pPr>
      <w:r w:rsidRPr="00302B51">
        <w:rPr>
          <w:rFonts w:ascii="Open Sans" w:hAnsi="Open Sans" w:cs="Open Sans"/>
          <w:color w:val="222133"/>
          <w:szCs w:val="20"/>
          <w:shd w:val="clear" w:color="auto" w:fill="FFFFFF"/>
        </w:rPr>
        <w:t>Ambient temperature (°C)</w:t>
      </w:r>
      <w:r w:rsidRPr="00302B51">
        <w:rPr>
          <w:rFonts w:ascii="Open Sans" w:hAnsi="Open Sans" w:cs="Open Sans"/>
          <w:color w:val="222133"/>
          <w:szCs w:val="20"/>
          <w:shd w:val="clear" w:color="auto" w:fill="FFFFFF"/>
        </w:rPr>
        <w:tab/>
      </w:r>
      <w:r w:rsidRPr="00302B51">
        <w:rPr>
          <w:rFonts w:ascii="Open Sans" w:hAnsi="Open Sans" w:cs="Open Sans"/>
          <w:color w:val="222133"/>
          <w:szCs w:val="20"/>
          <w:shd w:val="clear" w:color="auto" w:fill="FFFFFF"/>
        </w:rPr>
        <w:tab/>
        <w:t>MIN</w:t>
      </w:r>
      <w:r w:rsidRPr="00302B51">
        <w:rPr>
          <w:rFonts w:ascii="Open Sans" w:hAnsi="Open Sans" w:cs="Open Sans"/>
          <w:color w:val="222133"/>
          <w:szCs w:val="20"/>
          <w:shd w:val="clear" w:color="auto" w:fill="FFFFFF"/>
        </w:rPr>
        <w:tab/>
      </w:r>
      <w:r w:rsidRPr="00302B51">
        <w:rPr>
          <w:rFonts w:ascii="Open Sans" w:hAnsi="Open Sans" w:cs="Open Sans"/>
          <w:color w:val="222133"/>
          <w:szCs w:val="20"/>
          <w:shd w:val="clear" w:color="auto" w:fill="FFFFFF"/>
        </w:rPr>
        <w:tab/>
        <w:t>AVG</w:t>
      </w:r>
      <w:r w:rsidRPr="00302B51">
        <w:rPr>
          <w:rFonts w:ascii="Open Sans" w:hAnsi="Open Sans" w:cs="Open Sans"/>
          <w:color w:val="222133"/>
          <w:szCs w:val="20"/>
          <w:shd w:val="clear" w:color="auto" w:fill="FFFFFF"/>
        </w:rPr>
        <w:tab/>
      </w:r>
      <w:r w:rsidRPr="00302B51">
        <w:rPr>
          <w:rFonts w:ascii="Open Sans" w:hAnsi="Open Sans" w:cs="Open Sans"/>
          <w:color w:val="222133"/>
          <w:szCs w:val="20"/>
          <w:shd w:val="clear" w:color="auto" w:fill="FFFFFF"/>
        </w:rPr>
        <w:tab/>
        <w:t>MAX</w:t>
      </w:r>
    </w:p>
    <w:p w14:paraId="13B1B294" w14:textId="77777777" w:rsidR="00302B51" w:rsidRPr="00302B51" w:rsidRDefault="00302B51" w:rsidP="00302B51">
      <w:pPr>
        <w:spacing w:after="0" w:line="240" w:lineRule="auto"/>
        <w:jc w:val="both"/>
        <w:rPr>
          <w:rFonts w:ascii="Open Sans" w:hAnsi="Open Sans" w:cs="Open Sans"/>
          <w:color w:val="222133"/>
          <w:szCs w:val="20"/>
          <w:shd w:val="clear" w:color="auto" w:fill="FFFFFF"/>
        </w:rPr>
      </w:pPr>
      <w:r w:rsidRPr="00302B51">
        <w:rPr>
          <w:rFonts w:ascii="Open Sans" w:hAnsi="Open Sans" w:cs="Open Sans"/>
          <w:color w:val="222133"/>
          <w:szCs w:val="20"/>
          <w:shd w:val="clear" w:color="auto" w:fill="FFFFFF"/>
        </w:rPr>
        <w:t>The pressures occuring in case of arc flash as well as the building structures strength will not be investigated by Quest One. In case of requirement these calculations must be done by the customer.</w:t>
      </w:r>
    </w:p>
    <w:p w14:paraId="231C9A87" w14:textId="77777777" w:rsidR="00302B51" w:rsidRPr="00302B51" w:rsidRDefault="00302B51" w:rsidP="00302B51">
      <w:pPr>
        <w:spacing w:after="0" w:line="240" w:lineRule="auto"/>
        <w:jc w:val="both"/>
        <w:rPr>
          <w:rFonts w:ascii="Open Sans" w:hAnsi="Open Sans" w:cs="Open Sans"/>
          <w:color w:val="222133"/>
          <w:szCs w:val="20"/>
          <w:shd w:val="clear" w:color="auto" w:fill="FFFFFF"/>
        </w:rPr>
      </w:pPr>
      <w:r w:rsidRPr="00302B51">
        <w:rPr>
          <w:rFonts w:ascii="Open Sans" w:hAnsi="Open Sans" w:cs="Open Sans"/>
          <w:color w:val="222133"/>
          <w:szCs w:val="20"/>
          <w:shd w:val="clear" w:color="auto" w:fill="FFFFFF"/>
        </w:rPr>
        <w:t> </w:t>
      </w:r>
    </w:p>
    <w:p w14:paraId="1B6100D1" w14:textId="77777777" w:rsidR="00302B51" w:rsidRPr="00302B51" w:rsidRDefault="00302B51" w:rsidP="00302B51">
      <w:pPr>
        <w:spacing w:after="0" w:line="240" w:lineRule="auto"/>
        <w:jc w:val="both"/>
        <w:rPr>
          <w:rFonts w:ascii="Open Sans" w:hAnsi="Open Sans" w:cs="Open Sans"/>
          <w:color w:val="222133"/>
          <w:szCs w:val="20"/>
          <w:shd w:val="clear" w:color="auto" w:fill="FFFFFF"/>
        </w:rPr>
      </w:pPr>
      <w:r w:rsidRPr="00302B51">
        <w:rPr>
          <w:rFonts w:ascii="Open Sans" w:hAnsi="Open Sans" w:cs="Open Sans"/>
          <w:color w:val="222133"/>
          <w:szCs w:val="20"/>
          <w:shd w:val="clear" w:color="auto" w:fill="FFFFFF"/>
        </w:rPr>
        <w:t>3.3</w:t>
      </w:r>
      <w:r w:rsidRPr="00302B51">
        <w:rPr>
          <w:rFonts w:ascii="Open Sans" w:hAnsi="Open Sans" w:cs="Open Sans"/>
          <w:color w:val="222133"/>
          <w:szCs w:val="20"/>
          <w:shd w:val="clear" w:color="auto" w:fill="FFFFFF"/>
        </w:rPr>
        <w:tab/>
        <w:t>Only for outdoor installation</w:t>
      </w:r>
    </w:p>
    <w:p w14:paraId="7369083F" w14:textId="77777777" w:rsidR="00302B51" w:rsidRPr="00302B51" w:rsidRDefault="00302B51" w:rsidP="00302B51">
      <w:pPr>
        <w:spacing w:after="0" w:line="240" w:lineRule="auto"/>
        <w:jc w:val="both"/>
        <w:rPr>
          <w:rFonts w:ascii="Open Sans" w:hAnsi="Open Sans" w:cs="Open Sans"/>
          <w:color w:val="222133"/>
          <w:szCs w:val="20"/>
          <w:shd w:val="clear" w:color="auto" w:fill="FFFFFF"/>
        </w:rPr>
      </w:pPr>
      <w:r w:rsidRPr="00302B51">
        <w:rPr>
          <w:rFonts w:ascii="Open Sans" w:hAnsi="Open Sans" w:cs="Open Sans"/>
          <w:color w:val="222133"/>
          <w:szCs w:val="20"/>
          <w:shd w:val="clear" w:color="auto" w:fill="FFFFFF"/>
        </w:rPr>
        <w:t>To meet requirements of the building permit or local guidelines a consideration of sound emissions can be mandatory. If any requirements are acquainted, please give the value in the following field.</w:t>
      </w:r>
    </w:p>
    <w:p w14:paraId="1F6E4D2E" w14:textId="77777777" w:rsidR="00302B51" w:rsidRPr="00302B51" w:rsidRDefault="00302B51" w:rsidP="00302B51">
      <w:pPr>
        <w:spacing w:after="0" w:line="240" w:lineRule="auto"/>
        <w:jc w:val="both"/>
        <w:rPr>
          <w:rFonts w:ascii="Open Sans" w:hAnsi="Open Sans" w:cs="Open Sans"/>
          <w:color w:val="222133"/>
          <w:szCs w:val="20"/>
          <w:shd w:val="clear" w:color="auto" w:fill="FFFFFF"/>
        </w:rPr>
      </w:pPr>
      <w:r w:rsidRPr="00302B51">
        <w:rPr>
          <w:rFonts w:ascii="Open Sans" w:hAnsi="Open Sans" w:cs="Open Sans"/>
          <w:color w:val="222133"/>
          <w:szCs w:val="20"/>
          <w:shd w:val="clear" w:color="auto" w:fill="FFFFFF"/>
        </w:rPr>
        <w:t>Max. sound pressure LPA (dBA): ???</w:t>
      </w:r>
    </w:p>
    <w:p w14:paraId="65938D97" w14:textId="77777777" w:rsidR="00302B51" w:rsidRPr="00302B51" w:rsidRDefault="00302B51" w:rsidP="00302B51">
      <w:pPr>
        <w:spacing w:after="0" w:line="240" w:lineRule="auto"/>
        <w:jc w:val="both"/>
        <w:rPr>
          <w:rFonts w:ascii="Open Sans" w:hAnsi="Open Sans" w:cs="Open Sans"/>
          <w:color w:val="222133"/>
          <w:szCs w:val="20"/>
          <w:shd w:val="clear" w:color="auto" w:fill="FFFFFF"/>
        </w:rPr>
      </w:pPr>
      <w:r w:rsidRPr="00302B51">
        <w:rPr>
          <w:rFonts w:ascii="Open Sans" w:hAnsi="Open Sans" w:cs="Open Sans"/>
          <w:color w:val="222133"/>
          <w:szCs w:val="20"/>
          <w:shd w:val="clear" w:color="auto" w:fill="FFFFFF"/>
        </w:rPr>
        <w:t>Snow load zone (EN 1991-1-3); ???</w:t>
      </w:r>
    </w:p>
    <w:p w14:paraId="292FBA32" w14:textId="68ABB651" w:rsidR="00302B51" w:rsidRDefault="00302B51" w:rsidP="00302B51">
      <w:pPr>
        <w:spacing w:after="0" w:line="240" w:lineRule="auto"/>
        <w:jc w:val="both"/>
        <w:rPr>
          <w:rFonts w:ascii="Open Sans" w:hAnsi="Open Sans" w:cs="Open Sans"/>
          <w:color w:val="222133"/>
          <w:szCs w:val="20"/>
          <w:shd w:val="clear" w:color="auto" w:fill="FFFFFF"/>
        </w:rPr>
      </w:pPr>
      <w:r w:rsidRPr="00302B51">
        <w:rPr>
          <w:rFonts w:ascii="Open Sans" w:hAnsi="Open Sans" w:cs="Open Sans"/>
          <w:color w:val="222133"/>
          <w:szCs w:val="20"/>
          <w:shd w:val="clear" w:color="auto" w:fill="FFFFFF"/>
        </w:rPr>
        <w:t>Wind load zone (EN 1991-1-4)</w:t>
      </w:r>
      <w:r w:rsidRPr="00302B51">
        <w:rPr>
          <w:rFonts w:ascii="Open Sans" w:hAnsi="Open Sans" w:cs="Open Sans"/>
          <w:color w:val="222133"/>
          <w:szCs w:val="20"/>
          <w:shd w:val="clear" w:color="auto" w:fill="FFFFFF"/>
        </w:rPr>
        <w:tab/>
        <w:t>: ???</w:t>
      </w:r>
    </w:p>
    <w:p w14:paraId="2706CE6E" w14:textId="77777777" w:rsidR="00302B51" w:rsidRPr="00CD2733" w:rsidRDefault="00302B51" w:rsidP="00302B51">
      <w:pPr>
        <w:spacing w:after="0" w:line="240" w:lineRule="auto"/>
        <w:jc w:val="both"/>
        <w:rPr>
          <w:rFonts w:ascii="Open Sans" w:hAnsi="Open Sans" w:cs="Open Sans"/>
          <w:szCs w:val="20"/>
        </w:rPr>
      </w:pPr>
    </w:p>
    <w:p w14:paraId="4B2A29A0" w14:textId="77777777" w:rsidR="00302B51" w:rsidRPr="00CD2733" w:rsidRDefault="00302B51" w:rsidP="00302B51">
      <w:pPr>
        <w:spacing w:after="0" w:line="240" w:lineRule="auto"/>
        <w:jc w:val="both"/>
        <w:rPr>
          <w:rFonts w:ascii="Open Sans" w:hAnsi="Open Sans" w:cs="Open Sans"/>
          <w:i/>
          <w:szCs w:val="20"/>
        </w:rPr>
      </w:pPr>
      <w:r w:rsidRPr="00CD2733">
        <w:rPr>
          <w:rFonts w:ascii="Open Sans" w:hAnsi="Open Sans" w:cs="Open Sans"/>
          <w:i/>
          <w:szCs w:val="20"/>
        </w:rPr>
        <w:lastRenderedPageBreak/>
        <w:t>V kolikor je naročnik pravilno razumel postavljeno vprašanje potencialnega ponudnika je prevod vprašanja naslednji:</w:t>
      </w:r>
    </w:p>
    <w:p w14:paraId="540505BA" w14:textId="77777777" w:rsidR="00E95973" w:rsidRPr="00E95973" w:rsidRDefault="00302B51" w:rsidP="00E95973">
      <w:pPr>
        <w:rPr>
          <w:rFonts w:ascii="Open Sans" w:hAnsi="Open Sans" w:cs="Open Sans"/>
          <w:lang w:eastAsia="en-US"/>
        </w:rPr>
      </w:pPr>
      <w:r w:rsidRPr="00302B51">
        <w:rPr>
          <w:rFonts w:ascii="Open Sans" w:hAnsi="Open Sans" w:cs="Open Sans"/>
          <w:szCs w:val="20"/>
        </w:rPr>
        <w:t>Za izbiro ustreznega tipa transformatorja je potrebno določiti:</w:t>
      </w:r>
      <w:r w:rsidRPr="00302B51">
        <w:rPr>
          <w:rFonts w:ascii="Open Sans" w:hAnsi="Open Sans" w:cs="Open Sans"/>
          <w:szCs w:val="20"/>
        </w:rPr>
        <w:br/>
      </w:r>
      <w:r w:rsidRPr="00302B51">
        <w:rPr>
          <w:rFonts w:ascii="Open Sans" w:hAnsi="Open Sans" w:cs="Open Sans"/>
          <w:b/>
          <w:bCs/>
          <w:szCs w:val="20"/>
        </w:rPr>
        <w:t>3. NAMESTITEV</w:t>
      </w:r>
      <w:r w:rsidRPr="00302B51">
        <w:rPr>
          <w:rFonts w:ascii="Open Sans" w:hAnsi="Open Sans" w:cs="Open Sans"/>
          <w:szCs w:val="20"/>
        </w:rPr>
        <w:br/>
      </w:r>
      <w:r w:rsidR="00E95973" w:rsidRPr="00E95973">
        <w:rPr>
          <w:rFonts w:ascii="Segoe UI Symbol" w:hAnsi="Segoe UI Symbol" w:cs="Segoe UI Symbol"/>
          <w:lang w:eastAsia="en-US"/>
        </w:rPr>
        <w:t>☐</w:t>
      </w:r>
      <w:r w:rsidR="00E95973" w:rsidRPr="00E95973">
        <w:rPr>
          <w:rFonts w:ascii="Open Sans" w:hAnsi="Open Sans" w:cs="Open Sans"/>
          <w:lang w:eastAsia="en-US"/>
        </w:rPr>
        <w:t xml:space="preserve"> Notranja </w:t>
      </w:r>
      <w:r w:rsidR="00E95973" w:rsidRPr="00E95973">
        <w:rPr>
          <w:rFonts w:ascii="Segoe UI Symbol" w:hAnsi="Segoe UI Symbol" w:cs="Segoe UI Symbol"/>
          <w:lang w:eastAsia="en-US"/>
        </w:rPr>
        <w:t>☐</w:t>
      </w:r>
      <w:r w:rsidR="00E95973" w:rsidRPr="00E95973">
        <w:rPr>
          <w:rFonts w:ascii="Open Sans" w:hAnsi="Open Sans" w:cs="Open Sans"/>
          <w:lang w:eastAsia="en-US"/>
        </w:rPr>
        <w:t xml:space="preserve"> Zunanja </w:t>
      </w:r>
      <w:r w:rsidR="00E95973" w:rsidRPr="00E95973">
        <w:rPr>
          <w:rFonts w:ascii="Segoe UI Symbol" w:hAnsi="Segoe UI Symbol" w:cs="Segoe UI Symbol"/>
          <w:lang w:eastAsia="en-US"/>
        </w:rPr>
        <w:t>☐</w:t>
      </w:r>
      <w:r w:rsidR="00E95973" w:rsidRPr="00E95973">
        <w:rPr>
          <w:rFonts w:ascii="Open Sans" w:hAnsi="Open Sans" w:cs="Open Sans"/>
          <w:lang w:eastAsia="en-US"/>
        </w:rPr>
        <w:t xml:space="preserve"> Meritve požarne zaščite so obvezne</w:t>
      </w:r>
    </w:p>
    <w:p w14:paraId="6D7B52E2" w14:textId="5FB99319" w:rsidR="00302B51" w:rsidRPr="00302B51" w:rsidRDefault="00302B51" w:rsidP="00302B51">
      <w:pPr>
        <w:spacing w:after="0" w:line="240" w:lineRule="auto"/>
        <w:rPr>
          <w:rFonts w:ascii="Open Sans" w:hAnsi="Open Sans" w:cs="Open Sans"/>
          <w:szCs w:val="20"/>
        </w:rPr>
      </w:pPr>
      <w:r w:rsidRPr="00302B51">
        <w:rPr>
          <w:rFonts w:ascii="Open Sans" w:hAnsi="Open Sans" w:cs="Open Sans"/>
          <w:b/>
          <w:bCs/>
          <w:szCs w:val="20"/>
        </w:rPr>
        <w:t>3.1 Potresna varnost</w:t>
      </w:r>
    </w:p>
    <w:p w14:paraId="2F2787C9" w14:textId="77777777" w:rsidR="00302B51" w:rsidRPr="00302B51" w:rsidRDefault="00302B51" w:rsidP="00302B51">
      <w:pPr>
        <w:numPr>
          <w:ilvl w:val="0"/>
          <w:numId w:val="19"/>
        </w:numPr>
        <w:spacing w:after="0" w:line="240" w:lineRule="auto"/>
        <w:rPr>
          <w:rFonts w:ascii="Open Sans" w:hAnsi="Open Sans" w:cs="Open Sans"/>
          <w:szCs w:val="20"/>
        </w:rPr>
      </w:pPr>
      <w:r w:rsidRPr="00302B51">
        <w:rPr>
          <w:rFonts w:ascii="Open Sans" w:hAnsi="Open Sans" w:cs="Open Sans"/>
          <w:szCs w:val="20"/>
        </w:rPr>
        <w:t>Horizontalno pospeševanje (m/s²): ???</w:t>
      </w:r>
    </w:p>
    <w:p w14:paraId="1A910236" w14:textId="77777777" w:rsidR="00302B51" w:rsidRPr="00302B51" w:rsidRDefault="00302B51" w:rsidP="00302B51">
      <w:pPr>
        <w:numPr>
          <w:ilvl w:val="0"/>
          <w:numId w:val="19"/>
        </w:numPr>
        <w:spacing w:after="0" w:line="240" w:lineRule="auto"/>
        <w:rPr>
          <w:rFonts w:ascii="Open Sans" w:hAnsi="Open Sans" w:cs="Open Sans"/>
          <w:szCs w:val="20"/>
        </w:rPr>
      </w:pPr>
      <w:r w:rsidRPr="00302B51">
        <w:rPr>
          <w:rFonts w:ascii="Open Sans" w:hAnsi="Open Sans" w:cs="Open Sans"/>
          <w:szCs w:val="20"/>
        </w:rPr>
        <w:t>Območje: ???</w:t>
      </w:r>
    </w:p>
    <w:p w14:paraId="5682CBEA" w14:textId="77777777" w:rsidR="00E95973" w:rsidRDefault="00E95973" w:rsidP="00302B51">
      <w:pPr>
        <w:spacing w:after="0" w:line="240" w:lineRule="auto"/>
        <w:rPr>
          <w:rFonts w:ascii="Open Sans" w:hAnsi="Open Sans" w:cs="Open Sans"/>
          <w:b/>
          <w:bCs/>
          <w:szCs w:val="20"/>
        </w:rPr>
      </w:pPr>
    </w:p>
    <w:p w14:paraId="480EA370" w14:textId="051A2179" w:rsidR="00302B51" w:rsidRPr="00302B51" w:rsidRDefault="00302B51" w:rsidP="00302B51">
      <w:pPr>
        <w:spacing w:after="0" w:line="240" w:lineRule="auto"/>
        <w:rPr>
          <w:rFonts w:ascii="Open Sans" w:hAnsi="Open Sans" w:cs="Open Sans"/>
          <w:szCs w:val="20"/>
        </w:rPr>
      </w:pPr>
      <w:r w:rsidRPr="00302B51">
        <w:rPr>
          <w:rFonts w:ascii="Open Sans" w:hAnsi="Open Sans" w:cs="Open Sans"/>
          <w:b/>
          <w:bCs/>
          <w:szCs w:val="20"/>
        </w:rPr>
        <w:t>3.2 Samo za notranjo namestitev</w:t>
      </w:r>
      <w:r w:rsidRPr="00302B51">
        <w:rPr>
          <w:rFonts w:ascii="Open Sans" w:hAnsi="Open Sans" w:cs="Open Sans"/>
          <w:szCs w:val="20"/>
        </w:rPr>
        <w:br/>
        <w:t>Zaradi obvezne zasnove s tremi navitji so naši usmerniški transformatorji višji od lokalnih omrežnih transformatorjev s primerljivimi napetostmi in močmi. Pri načrtovanju je treba upoštevati mere načrtovanega prostora za namestitev. V določenih primerih je treba razmisliti o prilagojenih rešitvah.</w:t>
      </w:r>
    </w:p>
    <w:p w14:paraId="74A0E703" w14:textId="77777777" w:rsidR="00302B51" w:rsidRPr="00302B51" w:rsidRDefault="00302B51" w:rsidP="00302B51">
      <w:pPr>
        <w:numPr>
          <w:ilvl w:val="0"/>
          <w:numId w:val="20"/>
        </w:numPr>
        <w:spacing w:after="0" w:line="240" w:lineRule="auto"/>
        <w:rPr>
          <w:rFonts w:ascii="Open Sans" w:hAnsi="Open Sans" w:cs="Open Sans"/>
          <w:szCs w:val="20"/>
        </w:rPr>
      </w:pPr>
      <w:r w:rsidRPr="00302B51">
        <w:rPr>
          <w:rFonts w:ascii="Open Sans" w:hAnsi="Open Sans" w:cs="Open Sans"/>
          <w:szCs w:val="20"/>
        </w:rPr>
        <w:t>Dolžina prostora za namestitev (m): ???</w:t>
      </w:r>
    </w:p>
    <w:p w14:paraId="5BCB4A6F" w14:textId="77777777" w:rsidR="00302B51" w:rsidRPr="00302B51" w:rsidRDefault="00302B51" w:rsidP="00302B51">
      <w:pPr>
        <w:numPr>
          <w:ilvl w:val="0"/>
          <w:numId w:val="20"/>
        </w:numPr>
        <w:spacing w:after="0" w:line="240" w:lineRule="auto"/>
        <w:rPr>
          <w:rFonts w:ascii="Open Sans" w:hAnsi="Open Sans" w:cs="Open Sans"/>
          <w:szCs w:val="20"/>
        </w:rPr>
      </w:pPr>
      <w:r w:rsidRPr="00302B51">
        <w:rPr>
          <w:rFonts w:ascii="Open Sans" w:hAnsi="Open Sans" w:cs="Open Sans"/>
          <w:szCs w:val="20"/>
        </w:rPr>
        <w:t>Širina (m): ???</w:t>
      </w:r>
    </w:p>
    <w:p w14:paraId="20F37757" w14:textId="77777777" w:rsidR="00302B51" w:rsidRPr="00302B51" w:rsidRDefault="00302B51" w:rsidP="00302B51">
      <w:pPr>
        <w:numPr>
          <w:ilvl w:val="0"/>
          <w:numId w:val="20"/>
        </w:numPr>
        <w:spacing w:after="0" w:line="240" w:lineRule="auto"/>
        <w:rPr>
          <w:rFonts w:ascii="Open Sans" w:hAnsi="Open Sans" w:cs="Open Sans"/>
          <w:szCs w:val="20"/>
        </w:rPr>
      </w:pPr>
      <w:r w:rsidRPr="00302B51">
        <w:rPr>
          <w:rFonts w:ascii="Open Sans" w:hAnsi="Open Sans" w:cs="Open Sans"/>
          <w:szCs w:val="20"/>
        </w:rPr>
        <w:t>Višina (m): ???</w:t>
      </w:r>
    </w:p>
    <w:p w14:paraId="3736177A" w14:textId="77777777" w:rsidR="00302B51" w:rsidRPr="00302B51" w:rsidRDefault="00302B51" w:rsidP="00302B51">
      <w:pPr>
        <w:numPr>
          <w:ilvl w:val="0"/>
          <w:numId w:val="20"/>
        </w:numPr>
        <w:spacing w:after="0" w:line="240" w:lineRule="auto"/>
        <w:rPr>
          <w:rFonts w:ascii="Open Sans" w:hAnsi="Open Sans" w:cs="Open Sans"/>
          <w:szCs w:val="20"/>
        </w:rPr>
      </w:pPr>
      <w:r w:rsidRPr="00302B51">
        <w:rPr>
          <w:rFonts w:ascii="Open Sans" w:hAnsi="Open Sans" w:cs="Open Sans"/>
          <w:szCs w:val="20"/>
        </w:rPr>
        <w:t>Širina vrat (m): ???</w:t>
      </w:r>
    </w:p>
    <w:p w14:paraId="312F791D" w14:textId="77777777" w:rsidR="00302B51" w:rsidRPr="00302B51" w:rsidRDefault="00302B51" w:rsidP="00302B51">
      <w:pPr>
        <w:numPr>
          <w:ilvl w:val="0"/>
          <w:numId w:val="20"/>
        </w:numPr>
        <w:spacing w:after="0" w:line="240" w:lineRule="auto"/>
        <w:rPr>
          <w:rFonts w:ascii="Open Sans" w:hAnsi="Open Sans" w:cs="Open Sans"/>
          <w:szCs w:val="20"/>
        </w:rPr>
      </w:pPr>
      <w:r w:rsidRPr="00302B51">
        <w:rPr>
          <w:rFonts w:ascii="Open Sans" w:hAnsi="Open Sans" w:cs="Open Sans"/>
          <w:szCs w:val="20"/>
        </w:rPr>
        <w:t>Temperatura okolja (°C): MIN / POVPREČJE / MAKS</w:t>
      </w:r>
    </w:p>
    <w:p w14:paraId="0546268E" w14:textId="77777777" w:rsidR="00302B51" w:rsidRPr="00302B51" w:rsidRDefault="00302B51" w:rsidP="00302B51">
      <w:pPr>
        <w:spacing w:after="0" w:line="240" w:lineRule="auto"/>
        <w:rPr>
          <w:rFonts w:ascii="Open Sans" w:hAnsi="Open Sans" w:cs="Open Sans"/>
          <w:szCs w:val="20"/>
        </w:rPr>
      </w:pPr>
      <w:r w:rsidRPr="00302B51">
        <w:rPr>
          <w:rFonts w:ascii="Open Sans" w:hAnsi="Open Sans" w:cs="Open Sans"/>
          <w:szCs w:val="20"/>
        </w:rPr>
        <w:t>Pritiske, ki nastanejo v primeru električnega obloka, in nosilnosti zgradbe Quest One ne bo analiziral. Če se zahteva takšna analiza, jo mora izvesti naročnik.</w:t>
      </w:r>
    </w:p>
    <w:p w14:paraId="149F11AE" w14:textId="77777777" w:rsidR="003F63C9" w:rsidRDefault="003F63C9" w:rsidP="00302B51">
      <w:pPr>
        <w:spacing w:after="0" w:line="240" w:lineRule="auto"/>
        <w:rPr>
          <w:rFonts w:ascii="Open Sans" w:hAnsi="Open Sans" w:cs="Open Sans"/>
          <w:b/>
          <w:bCs/>
          <w:szCs w:val="20"/>
        </w:rPr>
      </w:pPr>
    </w:p>
    <w:p w14:paraId="6F41C0F8" w14:textId="746CFFD2" w:rsidR="00302B51" w:rsidRPr="00302B51" w:rsidRDefault="00302B51" w:rsidP="00302B51">
      <w:pPr>
        <w:spacing w:after="0" w:line="240" w:lineRule="auto"/>
        <w:rPr>
          <w:rFonts w:ascii="Open Sans" w:hAnsi="Open Sans" w:cs="Open Sans"/>
          <w:szCs w:val="20"/>
        </w:rPr>
      </w:pPr>
      <w:r w:rsidRPr="00302B51">
        <w:rPr>
          <w:rFonts w:ascii="Open Sans" w:hAnsi="Open Sans" w:cs="Open Sans"/>
          <w:b/>
          <w:bCs/>
          <w:szCs w:val="20"/>
        </w:rPr>
        <w:t>3.3 Samo za zunanjo namestitev</w:t>
      </w:r>
      <w:r w:rsidRPr="00302B51">
        <w:rPr>
          <w:rFonts w:ascii="Open Sans" w:hAnsi="Open Sans" w:cs="Open Sans"/>
          <w:szCs w:val="20"/>
        </w:rPr>
        <w:br/>
        <w:t>Za izpolnitev pogojev gradbenega dovoljenja ali lokalnih predpisov je morda treba upoštevati emisije hrupa. Če so vam zahteve znane, navedite vrednosti spodaj.</w:t>
      </w:r>
    </w:p>
    <w:p w14:paraId="4894CA74" w14:textId="77777777" w:rsidR="00302B51" w:rsidRPr="00302B51" w:rsidRDefault="00302B51" w:rsidP="00302B51">
      <w:pPr>
        <w:numPr>
          <w:ilvl w:val="0"/>
          <w:numId w:val="21"/>
        </w:numPr>
        <w:spacing w:after="0" w:line="240" w:lineRule="auto"/>
        <w:rPr>
          <w:rFonts w:ascii="Open Sans" w:hAnsi="Open Sans" w:cs="Open Sans"/>
          <w:szCs w:val="20"/>
        </w:rPr>
      </w:pPr>
      <w:r w:rsidRPr="00302B51">
        <w:rPr>
          <w:rFonts w:ascii="Open Sans" w:hAnsi="Open Sans" w:cs="Open Sans"/>
          <w:szCs w:val="20"/>
        </w:rPr>
        <w:t>Največji zvočni tlak LPA (dBA): ???</w:t>
      </w:r>
    </w:p>
    <w:p w14:paraId="0F278E66" w14:textId="77777777" w:rsidR="00302B51" w:rsidRPr="00302B51" w:rsidRDefault="00302B51" w:rsidP="00302B51">
      <w:pPr>
        <w:numPr>
          <w:ilvl w:val="0"/>
          <w:numId w:val="21"/>
        </w:numPr>
        <w:spacing w:after="0" w:line="240" w:lineRule="auto"/>
        <w:rPr>
          <w:rFonts w:ascii="Open Sans" w:hAnsi="Open Sans" w:cs="Open Sans"/>
          <w:szCs w:val="20"/>
        </w:rPr>
      </w:pPr>
      <w:r w:rsidRPr="00302B51">
        <w:rPr>
          <w:rFonts w:ascii="Open Sans" w:hAnsi="Open Sans" w:cs="Open Sans"/>
          <w:szCs w:val="20"/>
        </w:rPr>
        <w:t>Snegovno območje (EN 1991-1-3): ???</w:t>
      </w:r>
    </w:p>
    <w:p w14:paraId="7B8E92C0" w14:textId="77777777" w:rsidR="00302B51" w:rsidRPr="00302B51" w:rsidRDefault="00302B51" w:rsidP="00302B51">
      <w:pPr>
        <w:numPr>
          <w:ilvl w:val="0"/>
          <w:numId w:val="21"/>
        </w:numPr>
        <w:spacing w:after="0" w:line="240" w:lineRule="auto"/>
        <w:rPr>
          <w:rFonts w:ascii="Open Sans" w:hAnsi="Open Sans" w:cs="Open Sans"/>
          <w:szCs w:val="20"/>
        </w:rPr>
      </w:pPr>
      <w:r w:rsidRPr="00302B51">
        <w:rPr>
          <w:rFonts w:ascii="Open Sans" w:hAnsi="Open Sans" w:cs="Open Sans"/>
          <w:szCs w:val="20"/>
        </w:rPr>
        <w:t>Vetrno območje (EN 1991-1-4): ???</w:t>
      </w:r>
    </w:p>
    <w:p w14:paraId="168A28BA" w14:textId="77777777" w:rsidR="00302B51" w:rsidRPr="00CD2733" w:rsidRDefault="00302B51" w:rsidP="00302B51">
      <w:pPr>
        <w:spacing w:after="0" w:line="240" w:lineRule="auto"/>
        <w:jc w:val="both"/>
        <w:rPr>
          <w:rFonts w:ascii="Open Sans" w:hAnsi="Open Sans" w:cs="Open Sans"/>
          <w:szCs w:val="20"/>
        </w:rPr>
      </w:pPr>
    </w:p>
    <w:p w14:paraId="4D49265C" w14:textId="77777777" w:rsidR="00302B51" w:rsidRPr="00CD2733" w:rsidRDefault="00302B51" w:rsidP="00302B51">
      <w:pPr>
        <w:keepNext/>
        <w:keepLines/>
        <w:spacing w:after="0" w:line="240" w:lineRule="auto"/>
        <w:jc w:val="both"/>
        <w:rPr>
          <w:rFonts w:ascii="Open Sans" w:eastAsia="@Arial Unicode MS" w:hAnsi="Open Sans" w:cs="Open Sans"/>
          <w:b/>
          <w:szCs w:val="20"/>
        </w:rPr>
      </w:pPr>
      <w:r w:rsidRPr="00CD2733">
        <w:rPr>
          <w:rFonts w:ascii="Open Sans" w:eastAsia="@Arial Unicode MS" w:hAnsi="Open Sans" w:cs="Open Sans"/>
          <w:b/>
          <w:szCs w:val="20"/>
        </w:rPr>
        <w:t>Odgovor naročnika na zgornje vprašanje potencialnega ponudnika:</w:t>
      </w:r>
    </w:p>
    <w:p w14:paraId="0906F921" w14:textId="77777777" w:rsidR="003F63C9" w:rsidRPr="00302B51" w:rsidRDefault="003F63C9" w:rsidP="003F63C9">
      <w:pPr>
        <w:spacing w:after="0" w:line="240" w:lineRule="auto"/>
        <w:rPr>
          <w:rFonts w:ascii="Open Sans" w:hAnsi="Open Sans" w:cs="Open Sans"/>
          <w:szCs w:val="20"/>
        </w:rPr>
      </w:pPr>
      <w:r w:rsidRPr="00302B51">
        <w:rPr>
          <w:rFonts w:ascii="Open Sans" w:hAnsi="Open Sans" w:cs="Open Sans"/>
          <w:b/>
          <w:bCs/>
          <w:szCs w:val="20"/>
        </w:rPr>
        <w:t>3.1 Potresna varnost</w:t>
      </w:r>
    </w:p>
    <w:p w14:paraId="0B16064F" w14:textId="77777777" w:rsidR="003F63C9" w:rsidRPr="003F63C9" w:rsidRDefault="003F63C9" w:rsidP="003F63C9">
      <w:pPr>
        <w:spacing w:after="0" w:line="240" w:lineRule="auto"/>
        <w:jc w:val="both"/>
        <w:rPr>
          <w:rFonts w:ascii="Open Sans" w:hAnsi="Open Sans" w:cs="Open Sans"/>
          <w:szCs w:val="20"/>
        </w:rPr>
      </w:pPr>
      <w:r w:rsidRPr="003F63C9">
        <w:rPr>
          <w:rFonts w:ascii="Open Sans" w:hAnsi="Open Sans" w:cs="Open Sans"/>
          <w:szCs w:val="20"/>
        </w:rPr>
        <w:t>Podatki so navedeni v razpisni dokumentaciji, ki predvideva kontejnizirano izvedbo usmerniškega transformatorja za zunanjo vgradnjo.</w:t>
      </w:r>
    </w:p>
    <w:p w14:paraId="66FCB5DA" w14:textId="77777777" w:rsidR="003F63C9" w:rsidRPr="003F63C9" w:rsidRDefault="003F63C9" w:rsidP="003F63C9">
      <w:pPr>
        <w:spacing w:after="0" w:line="240" w:lineRule="auto"/>
        <w:jc w:val="both"/>
        <w:rPr>
          <w:rFonts w:ascii="Open Sans" w:hAnsi="Open Sans" w:cs="Open Sans"/>
          <w:szCs w:val="20"/>
        </w:rPr>
      </w:pPr>
      <w:r w:rsidRPr="003F63C9">
        <w:rPr>
          <w:rFonts w:ascii="Open Sans" w:hAnsi="Open Sans" w:cs="Open Sans"/>
          <w:szCs w:val="20"/>
        </w:rPr>
        <w:t>Meritve požarne zaščite so obvezne.</w:t>
      </w:r>
    </w:p>
    <w:p w14:paraId="335379F8" w14:textId="36468E99" w:rsidR="003F63C9" w:rsidRDefault="003F63C9" w:rsidP="003F63C9">
      <w:pPr>
        <w:spacing w:after="0" w:line="240" w:lineRule="auto"/>
        <w:jc w:val="both"/>
        <w:rPr>
          <w:rFonts w:ascii="Open Sans" w:hAnsi="Open Sans" w:cs="Open Sans"/>
          <w:szCs w:val="20"/>
        </w:rPr>
      </w:pPr>
      <w:r w:rsidRPr="003F63C9">
        <w:rPr>
          <w:rFonts w:ascii="Open Sans" w:hAnsi="Open Sans" w:cs="Open Sans"/>
          <w:szCs w:val="20"/>
        </w:rPr>
        <w:t>Potres: za  območje lokacije Koseze v Ljubljani je vrednost PGA 0,275g.</w:t>
      </w:r>
    </w:p>
    <w:p w14:paraId="4BD94631" w14:textId="77777777" w:rsidR="003F63C9" w:rsidRDefault="003F63C9" w:rsidP="003F63C9">
      <w:pPr>
        <w:spacing w:after="0" w:line="240" w:lineRule="auto"/>
        <w:jc w:val="both"/>
        <w:rPr>
          <w:rFonts w:ascii="Open Sans" w:hAnsi="Open Sans" w:cs="Open Sans"/>
          <w:szCs w:val="20"/>
        </w:rPr>
      </w:pPr>
    </w:p>
    <w:p w14:paraId="28447906" w14:textId="3E9CAEC3" w:rsidR="00C03B17" w:rsidRPr="003F63C9" w:rsidRDefault="003F63C9" w:rsidP="003F63C9">
      <w:pPr>
        <w:spacing w:after="0" w:line="240" w:lineRule="auto"/>
        <w:rPr>
          <w:rFonts w:ascii="Open Sans" w:hAnsi="Open Sans" w:cs="Open Sans"/>
          <w:b/>
          <w:bCs/>
          <w:szCs w:val="20"/>
        </w:rPr>
      </w:pPr>
      <w:r w:rsidRPr="009C738B">
        <w:rPr>
          <w:rFonts w:ascii="Open Sans" w:hAnsi="Open Sans" w:cs="Open Sans"/>
          <w:b/>
          <w:bCs/>
          <w:szCs w:val="20"/>
        </w:rPr>
        <w:t>3.2 Samo za notranjo namestitev</w:t>
      </w:r>
    </w:p>
    <w:p w14:paraId="51456609" w14:textId="77777777" w:rsidR="003F63C9" w:rsidRPr="003F63C9" w:rsidRDefault="003F63C9" w:rsidP="003F63C9">
      <w:pPr>
        <w:spacing w:after="0" w:line="240" w:lineRule="auto"/>
        <w:rPr>
          <w:rFonts w:ascii="Open Sans" w:hAnsi="Open Sans" w:cs="Open Sans"/>
          <w:szCs w:val="20"/>
        </w:rPr>
      </w:pPr>
      <w:r w:rsidRPr="003F63C9">
        <w:rPr>
          <w:rFonts w:ascii="Open Sans" w:hAnsi="Open Sans" w:cs="Open Sans"/>
          <w:szCs w:val="20"/>
        </w:rPr>
        <w:t>Podatki so navedeni v razpisni dokumentaciji, ki predvideva kontejnizirano izvedbo usmerniškega transformatorja za zunanjo vgradnjo.</w:t>
      </w:r>
    </w:p>
    <w:p w14:paraId="6E6852DD" w14:textId="77777777" w:rsidR="003F63C9" w:rsidRPr="003F63C9" w:rsidRDefault="003F63C9" w:rsidP="003F63C9">
      <w:pPr>
        <w:spacing w:after="0" w:line="240" w:lineRule="auto"/>
        <w:rPr>
          <w:rFonts w:ascii="Open Sans" w:hAnsi="Open Sans" w:cs="Open Sans"/>
          <w:szCs w:val="20"/>
        </w:rPr>
      </w:pPr>
      <w:r w:rsidRPr="003F63C9">
        <w:rPr>
          <w:rFonts w:ascii="Open Sans" w:hAnsi="Open Sans" w:cs="Open Sans"/>
          <w:szCs w:val="20"/>
        </w:rPr>
        <w:t>Meritve požarne zaščite so obvezne.</w:t>
      </w:r>
    </w:p>
    <w:p w14:paraId="1BE94742" w14:textId="333FE232" w:rsidR="003F63C9" w:rsidRDefault="003F63C9" w:rsidP="003F63C9">
      <w:pPr>
        <w:spacing w:after="0" w:line="240" w:lineRule="auto"/>
        <w:rPr>
          <w:rFonts w:ascii="Open Sans" w:hAnsi="Open Sans" w:cs="Open Sans"/>
          <w:szCs w:val="20"/>
        </w:rPr>
      </w:pPr>
      <w:r w:rsidRPr="003F63C9">
        <w:rPr>
          <w:rFonts w:ascii="Open Sans" w:hAnsi="Open Sans" w:cs="Open Sans"/>
          <w:szCs w:val="20"/>
        </w:rPr>
        <w:t>Potres: za  območje lokacije Koseze v Ljubljani je vrednost PGA 0,275g.</w:t>
      </w:r>
    </w:p>
    <w:p w14:paraId="63AB4883" w14:textId="77777777" w:rsidR="003F63C9" w:rsidRDefault="003F63C9" w:rsidP="003F63C9">
      <w:pPr>
        <w:spacing w:after="0" w:line="240" w:lineRule="auto"/>
        <w:rPr>
          <w:rFonts w:ascii="Open Sans" w:hAnsi="Open Sans" w:cs="Open Sans"/>
          <w:b/>
          <w:bCs/>
          <w:szCs w:val="20"/>
        </w:rPr>
      </w:pPr>
    </w:p>
    <w:p w14:paraId="60EB9E10" w14:textId="3D09A933" w:rsidR="003F63C9" w:rsidRPr="003F63C9" w:rsidRDefault="003F63C9" w:rsidP="003F63C9">
      <w:pPr>
        <w:spacing w:after="0" w:line="240" w:lineRule="auto"/>
        <w:rPr>
          <w:rFonts w:ascii="Open Sans" w:hAnsi="Open Sans" w:cs="Open Sans"/>
          <w:szCs w:val="20"/>
        </w:rPr>
      </w:pPr>
      <w:r w:rsidRPr="00302B51">
        <w:rPr>
          <w:rFonts w:ascii="Open Sans" w:hAnsi="Open Sans" w:cs="Open Sans"/>
          <w:b/>
          <w:bCs/>
          <w:szCs w:val="20"/>
        </w:rPr>
        <w:t>3.3 Samo za zunanjo namestitev</w:t>
      </w:r>
      <w:r w:rsidRPr="00302B51">
        <w:rPr>
          <w:rFonts w:ascii="Open Sans" w:hAnsi="Open Sans" w:cs="Open Sans"/>
          <w:szCs w:val="20"/>
        </w:rPr>
        <w:br/>
      </w:r>
      <w:r w:rsidRPr="003F63C9">
        <w:rPr>
          <w:rFonts w:ascii="Open Sans" w:hAnsi="Open Sans" w:cs="Open Sans"/>
          <w:szCs w:val="20"/>
        </w:rPr>
        <w:t>Zahteve za temperaturo so navedene v točki 3.2.6 RD. Zahtevano -20 °C, + 40 °C   (izmerjeno min -16,00 °C, max 38,6 °C)</w:t>
      </w:r>
    </w:p>
    <w:p w14:paraId="4A1BC56C" w14:textId="77777777" w:rsidR="003F63C9" w:rsidRPr="003F63C9" w:rsidRDefault="003F63C9" w:rsidP="003F63C9">
      <w:pPr>
        <w:spacing w:after="0" w:line="240" w:lineRule="auto"/>
        <w:rPr>
          <w:rFonts w:ascii="Open Sans" w:hAnsi="Open Sans" w:cs="Open Sans"/>
          <w:szCs w:val="20"/>
        </w:rPr>
      </w:pPr>
      <w:r w:rsidRPr="003F63C9">
        <w:rPr>
          <w:rFonts w:ascii="Open Sans" w:hAnsi="Open Sans" w:cs="Open Sans"/>
          <w:szCs w:val="20"/>
        </w:rPr>
        <w:t>Vlaga od 16,00 % do 98,00 %</w:t>
      </w:r>
    </w:p>
    <w:p w14:paraId="26719282" w14:textId="77777777" w:rsidR="003F63C9" w:rsidRPr="003F63C9" w:rsidRDefault="003F63C9" w:rsidP="003F63C9">
      <w:pPr>
        <w:spacing w:after="0" w:line="240" w:lineRule="auto"/>
        <w:rPr>
          <w:rFonts w:ascii="Open Sans" w:hAnsi="Open Sans" w:cs="Open Sans"/>
          <w:szCs w:val="20"/>
        </w:rPr>
      </w:pPr>
      <w:r w:rsidRPr="003F63C9">
        <w:rPr>
          <w:rFonts w:ascii="Open Sans" w:hAnsi="Open Sans" w:cs="Open Sans"/>
          <w:szCs w:val="20"/>
        </w:rPr>
        <w:t>Hitrost vetra: 60,8 km/h</w:t>
      </w:r>
    </w:p>
    <w:p w14:paraId="6E0E49A2" w14:textId="77777777" w:rsidR="003F63C9" w:rsidRPr="003F63C9" w:rsidRDefault="003F63C9" w:rsidP="003F63C9">
      <w:pPr>
        <w:spacing w:after="0" w:line="240" w:lineRule="auto"/>
        <w:rPr>
          <w:rFonts w:ascii="Open Sans" w:hAnsi="Open Sans" w:cs="Open Sans"/>
          <w:szCs w:val="20"/>
        </w:rPr>
      </w:pPr>
      <w:r w:rsidRPr="003F63C9">
        <w:rPr>
          <w:rFonts w:ascii="Open Sans" w:hAnsi="Open Sans" w:cs="Open Sans"/>
          <w:szCs w:val="20"/>
        </w:rPr>
        <w:t>Sunek vetra: 64,75 km/h</w:t>
      </w:r>
    </w:p>
    <w:p w14:paraId="352BC5D6" w14:textId="77777777" w:rsidR="003F63C9" w:rsidRPr="003F63C9" w:rsidRDefault="003F63C9" w:rsidP="003F63C9">
      <w:pPr>
        <w:spacing w:after="0" w:line="240" w:lineRule="auto"/>
        <w:rPr>
          <w:rFonts w:ascii="Open Sans" w:hAnsi="Open Sans" w:cs="Open Sans"/>
          <w:szCs w:val="20"/>
        </w:rPr>
      </w:pPr>
      <w:r w:rsidRPr="003F63C9">
        <w:rPr>
          <w:rFonts w:ascii="Open Sans" w:hAnsi="Open Sans" w:cs="Open Sans"/>
          <w:szCs w:val="20"/>
        </w:rPr>
        <w:t>Višina snežne odeje: 60 cm</w:t>
      </w:r>
    </w:p>
    <w:p w14:paraId="04D6AAD2" w14:textId="6B51717D" w:rsidR="003F63C9" w:rsidRDefault="003F63C9" w:rsidP="003F63C9">
      <w:pPr>
        <w:spacing w:after="0" w:line="240" w:lineRule="auto"/>
        <w:rPr>
          <w:rFonts w:ascii="Open Sans" w:hAnsi="Open Sans" w:cs="Open Sans"/>
          <w:szCs w:val="20"/>
        </w:rPr>
      </w:pPr>
      <w:r w:rsidRPr="003F63C9">
        <w:rPr>
          <w:rFonts w:ascii="Open Sans" w:hAnsi="Open Sans" w:cs="Open Sans"/>
          <w:szCs w:val="20"/>
        </w:rPr>
        <w:t>Nivo hrupa na oddaljenosti 10m od zunanje sten naprave ne sme presegati 65 dBA.</w:t>
      </w:r>
    </w:p>
    <w:p w14:paraId="6678CD78" w14:textId="77777777" w:rsidR="00302B51" w:rsidRPr="00CD2733" w:rsidRDefault="00302B51" w:rsidP="00302B51">
      <w:pPr>
        <w:spacing w:after="0" w:line="240" w:lineRule="auto"/>
        <w:jc w:val="both"/>
        <w:rPr>
          <w:rFonts w:ascii="Open Sans" w:hAnsi="Open Sans" w:cs="Open Sans"/>
          <w:szCs w:val="20"/>
        </w:rPr>
      </w:pPr>
    </w:p>
    <w:p w14:paraId="436F7073" w14:textId="77777777" w:rsidR="00302B51" w:rsidRPr="00CD2733" w:rsidRDefault="00302B51" w:rsidP="00302B51">
      <w:pPr>
        <w:keepNext/>
        <w:keepLines/>
        <w:numPr>
          <w:ilvl w:val="0"/>
          <w:numId w:val="5"/>
        </w:numPr>
        <w:spacing w:after="0" w:line="240" w:lineRule="auto"/>
        <w:ind w:left="426" w:hanging="426"/>
        <w:jc w:val="both"/>
        <w:rPr>
          <w:rFonts w:ascii="Open Sans" w:eastAsiaTheme="minorHAnsi" w:hAnsi="Open Sans" w:cs="Open Sans"/>
          <w:b/>
          <w:szCs w:val="20"/>
        </w:rPr>
      </w:pPr>
      <w:r w:rsidRPr="00CD2733">
        <w:rPr>
          <w:rFonts w:ascii="Open Sans" w:eastAsiaTheme="minorHAnsi" w:hAnsi="Open Sans" w:cs="Open Sans"/>
          <w:b/>
          <w:szCs w:val="20"/>
        </w:rPr>
        <w:t xml:space="preserve">Dne </w:t>
      </w:r>
      <w:r>
        <w:rPr>
          <w:rFonts w:ascii="Open Sans" w:eastAsiaTheme="minorHAnsi" w:hAnsi="Open Sans" w:cs="Open Sans"/>
          <w:b/>
          <w:szCs w:val="20"/>
        </w:rPr>
        <w:t>3</w:t>
      </w:r>
      <w:r w:rsidRPr="00CD2733">
        <w:rPr>
          <w:rFonts w:ascii="Open Sans" w:eastAsiaTheme="minorHAnsi" w:hAnsi="Open Sans" w:cs="Open Sans"/>
          <w:b/>
          <w:szCs w:val="20"/>
        </w:rPr>
        <w:t xml:space="preserve">. </w:t>
      </w:r>
      <w:r>
        <w:rPr>
          <w:rFonts w:ascii="Open Sans" w:eastAsiaTheme="minorHAnsi" w:hAnsi="Open Sans" w:cs="Open Sans"/>
          <w:b/>
          <w:szCs w:val="20"/>
        </w:rPr>
        <w:t>9</w:t>
      </w:r>
      <w:r w:rsidRPr="00CD2733">
        <w:rPr>
          <w:rFonts w:ascii="Open Sans" w:eastAsiaTheme="minorHAnsi" w:hAnsi="Open Sans" w:cs="Open Sans"/>
          <w:b/>
          <w:szCs w:val="20"/>
        </w:rPr>
        <w:t>. 2025 smo prejeli vprašanje potencialnega ponudnika z naslednjo vsebino:</w:t>
      </w:r>
    </w:p>
    <w:p w14:paraId="758344B6" w14:textId="77777777" w:rsidR="00302B51" w:rsidRPr="00302B51" w:rsidRDefault="00302B51" w:rsidP="00302B51">
      <w:pPr>
        <w:spacing w:after="0" w:line="240" w:lineRule="auto"/>
        <w:jc w:val="both"/>
        <w:rPr>
          <w:rFonts w:ascii="Open Sans" w:hAnsi="Open Sans" w:cs="Open Sans"/>
          <w:color w:val="222133"/>
          <w:szCs w:val="20"/>
          <w:shd w:val="clear" w:color="auto" w:fill="FFFFFF"/>
        </w:rPr>
      </w:pPr>
      <w:r w:rsidRPr="00302B51">
        <w:rPr>
          <w:rFonts w:ascii="Open Sans" w:hAnsi="Open Sans" w:cs="Open Sans"/>
          <w:color w:val="222133"/>
          <w:szCs w:val="20"/>
          <w:shd w:val="clear" w:color="auto" w:fill="FFFFFF"/>
        </w:rPr>
        <w:t>This is a continuation of questions regarding the compressor:</w:t>
      </w:r>
    </w:p>
    <w:p w14:paraId="47EFE590" w14:textId="77777777" w:rsidR="00302B51" w:rsidRPr="00302B51" w:rsidRDefault="00302B51" w:rsidP="00302B51">
      <w:pPr>
        <w:spacing w:after="0" w:line="240" w:lineRule="auto"/>
        <w:jc w:val="both"/>
        <w:rPr>
          <w:rFonts w:ascii="Open Sans" w:hAnsi="Open Sans" w:cs="Open Sans"/>
          <w:color w:val="222133"/>
          <w:szCs w:val="20"/>
          <w:shd w:val="clear" w:color="auto" w:fill="FFFFFF"/>
        </w:rPr>
      </w:pPr>
    </w:p>
    <w:p w14:paraId="5946B16F" w14:textId="77777777" w:rsidR="00302B51" w:rsidRPr="00302B51" w:rsidRDefault="00302B51" w:rsidP="00302B51">
      <w:pPr>
        <w:spacing w:after="0" w:line="240" w:lineRule="auto"/>
        <w:jc w:val="both"/>
        <w:rPr>
          <w:rFonts w:ascii="Open Sans" w:hAnsi="Open Sans" w:cs="Open Sans"/>
          <w:color w:val="222133"/>
          <w:szCs w:val="20"/>
          <w:shd w:val="clear" w:color="auto" w:fill="FFFFFF"/>
        </w:rPr>
      </w:pPr>
      <w:r w:rsidRPr="00302B51">
        <w:rPr>
          <w:rFonts w:ascii="Open Sans" w:hAnsi="Open Sans" w:cs="Open Sans"/>
          <w:color w:val="222133"/>
          <w:szCs w:val="20"/>
          <w:shd w:val="clear" w:color="auto" w:fill="FFFFFF"/>
        </w:rPr>
        <w:t>4</w:t>
      </w:r>
      <w:r w:rsidRPr="00302B51">
        <w:rPr>
          <w:rFonts w:ascii="Open Sans" w:hAnsi="Open Sans" w:cs="Open Sans"/>
          <w:color w:val="222133"/>
          <w:szCs w:val="20"/>
          <w:shd w:val="clear" w:color="auto" w:fill="FFFFFF"/>
        </w:rPr>
        <w:tab/>
        <w:t>GRID DATA</w:t>
      </w:r>
    </w:p>
    <w:p w14:paraId="0811CD4A" w14:textId="77777777" w:rsidR="00302B51" w:rsidRPr="00302B51" w:rsidRDefault="00302B51" w:rsidP="00302B51">
      <w:pPr>
        <w:spacing w:after="0" w:line="240" w:lineRule="auto"/>
        <w:jc w:val="both"/>
        <w:rPr>
          <w:rFonts w:ascii="Open Sans" w:hAnsi="Open Sans" w:cs="Open Sans"/>
          <w:color w:val="222133"/>
          <w:szCs w:val="20"/>
          <w:shd w:val="clear" w:color="auto" w:fill="FFFFFF"/>
        </w:rPr>
      </w:pPr>
      <w:r w:rsidRPr="00302B51">
        <w:rPr>
          <w:rFonts w:ascii="Open Sans" w:hAnsi="Open Sans" w:cs="Open Sans"/>
          <w:color w:val="222133"/>
          <w:szCs w:val="20"/>
          <w:shd w:val="clear" w:color="auto" w:fill="FFFFFF"/>
        </w:rPr>
        <w:t>Please ask you responsible grid operator for the data.</w:t>
      </w:r>
    </w:p>
    <w:p w14:paraId="2DFD3AD1" w14:textId="77777777" w:rsidR="00302B51" w:rsidRPr="00302B51" w:rsidRDefault="00302B51" w:rsidP="00302B51">
      <w:pPr>
        <w:spacing w:after="0" w:line="240" w:lineRule="auto"/>
        <w:jc w:val="both"/>
        <w:rPr>
          <w:rFonts w:ascii="Open Sans" w:hAnsi="Open Sans" w:cs="Open Sans"/>
          <w:color w:val="222133"/>
          <w:szCs w:val="20"/>
          <w:shd w:val="clear" w:color="auto" w:fill="FFFFFF"/>
        </w:rPr>
      </w:pPr>
      <w:r w:rsidRPr="00302B51">
        <w:rPr>
          <w:rFonts w:ascii="Open Sans" w:hAnsi="Open Sans" w:cs="Open Sans"/>
          <w:color w:val="222133"/>
          <w:szCs w:val="20"/>
          <w:shd w:val="clear" w:color="auto" w:fill="FFFFFF"/>
        </w:rPr>
        <w:t>Rectifiers produce distortions in the feeding three-phase supply. To reduce these effects, the transformer has to be engineered to the rectifier and the feeding grid. For these design calculations the following data must be given.</w:t>
      </w:r>
    </w:p>
    <w:p w14:paraId="66C640D6" w14:textId="77777777" w:rsidR="00302B51" w:rsidRPr="00302B51" w:rsidRDefault="00302B51" w:rsidP="00302B51">
      <w:pPr>
        <w:spacing w:after="0" w:line="240" w:lineRule="auto"/>
        <w:jc w:val="both"/>
        <w:rPr>
          <w:rFonts w:ascii="Open Sans" w:hAnsi="Open Sans" w:cs="Open Sans"/>
          <w:color w:val="222133"/>
          <w:szCs w:val="20"/>
          <w:shd w:val="clear" w:color="auto" w:fill="FFFFFF"/>
        </w:rPr>
      </w:pPr>
    </w:p>
    <w:p w14:paraId="5EB23492" w14:textId="77777777" w:rsidR="00302B51" w:rsidRPr="00302B51" w:rsidRDefault="00302B51" w:rsidP="00302B51">
      <w:pPr>
        <w:spacing w:after="0" w:line="240" w:lineRule="auto"/>
        <w:jc w:val="both"/>
        <w:rPr>
          <w:rFonts w:ascii="Open Sans" w:hAnsi="Open Sans" w:cs="Open Sans"/>
          <w:color w:val="222133"/>
          <w:szCs w:val="20"/>
          <w:shd w:val="clear" w:color="auto" w:fill="FFFFFF"/>
        </w:rPr>
      </w:pPr>
      <w:r w:rsidRPr="00302B51">
        <w:rPr>
          <w:rFonts w:ascii="Open Sans" w:hAnsi="Open Sans" w:cs="Open Sans"/>
          <w:color w:val="222133"/>
          <w:szCs w:val="20"/>
          <w:shd w:val="clear" w:color="auto" w:fill="FFFFFF"/>
        </w:rPr>
        <w:t>Grid operator: ???</w:t>
      </w:r>
      <w:r w:rsidRPr="00302B51">
        <w:rPr>
          <w:rFonts w:ascii="Open Sans" w:hAnsi="Open Sans" w:cs="Open Sans"/>
          <w:color w:val="222133"/>
          <w:szCs w:val="20"/>
          <w:shd w:val="clear" w:color="auto" w:fill="FFFFFF"/>
        </w:rPr>
        <w:tab/>
      </w:r>
    </w:p>
    <w:p w14:paraId="7597B547" w14:textId="77777777" w:rsidR="00302B51" w:rsidRPr="00302B51" w:rsidRDefault="00302B51" w:rsidP="00302B51">
      <w:pPr>
        <w:spacing w:after="0" w:line="240" w:lineRule="auto"/>
        <w:jc w:val="both"/>
        <w:rPr>
          <w:rFonts w:ascii="Open Sans" w:hAnsi="Open Sans" w:cs="Open Sans"/>
          <w:color w:val="222133"/>
          <w:szCs w:val="20"/>
          <w:shd w:val="clear" w:color="auto" w:fill="FFFFFF"/>
        </w:rPr>
      </w:pPr>
      <w:r w:rsidRPr="00302B51">
        <w:rPr>
          <w:rFonts w:ascii="Open Sans" w:hAnsi="Open Sans" w:cs="Open Sans"/>
          <w:color w:val="222133"/>
          <w:szCs w:val="20"/>
          <w:shd w:val="clear" w:color="auto" w:fill="FFFFFF"/>
        </w:rPr>
        <w:t>Nominal voltage of the MV grid (kV)</w:t>
      </w:r>
      <w:r w:rsidRPr="00302B51">
        <w:rPr>
          <w:rFonts w:ascii="Open Sans" w:hAnsi="Open Sans" w:cs="Open Sans"/>
          <w:color w:val="222133"/>
          <w:szCs w:val="20"/>
          <w:shd w:val="clear" w:color="auto" w:fill="FFFFFF"/>
        </w:rPr>
        <w:tab/>
        <w:t>: ???</w:t>
      </w:r>
    </w:p>
    <w:p w14:paraId="581268BE" w14:textId="77777777" w:rsidR="00302B51" w:rsidRPr="00302B51" w:rsidRDefault="00302B51" w:rsidP="00302B51">
      <w:pPr>
        <w:spacing w:after="0" w:line="240" w:lineRule="auto"/>
        <w:jc w:val="both"/>
        <w:rPr>
          <w:rFonts w:ascii="Open Sans" w:hAnsi="Open Sans" w:cs="Open Sans"/>
          <w:color w:val="222133"/>
          <w:szCs w:val="20"/>
          <w:shd w:val="clear" w:color="auto" w:fill="FFFFFF"/>
        </w:rPr>
      </w:pPr>
      <w:r w:rsidRPr="00302B51">
        <w:rPr>
          <w:rFonts w:ascii="Open Sans" w:hAnsi="Open Sans" w:cs="Open Sans"/>
          <w:color w:val="222133"/>
          <w:szCs w:val="20"/>
          <w:shd w:val="clear" w:color="auto" w:fill="FFFFFF"/>
        </w:rPr>
        <w:t>Nominal frequency (Hz)</w:t>
      </w:r>
      <w:r w:rsidRPr="00302B51">
        <w:rPr>
          <w:rFonts w:ascii="Open Sans" w:hAnsi="Open Sans" w:cs="Open Sans"/>
          <w:color w:val="222133"/>
          <w:szCs w:val="20"/>
          <w:shd w:val="clear" w:color="auto" w:fill="FFFFFF"/>
        </w:rPr>
        <w:tab/>
      </w:r>
      <w:r w:rsidRPr="00302B51">
        <w:rPr>
          <w:rFonts w:ascii="Open Sans" w:hAnsi="Open Sans" w:cs="Open Sans"/>
          <w:color w:val="222133"/>
          <w:szCs w:val="20"/>
          <w:shd w:val="clear" w:color="auto" w:fill="FFFFFF"/>
        </w:rPr>
        <w:tab/>
        <w:t>: ???</w:t>
      </w:r>
    </w:p>
    <w:p w14:paraId="554915EB" w14:textId="77777777" w:rsidR="00302B51" w:rsidRPr="00302B51" w:rsidRDefault="00302B51" w:rsidP="00302B51">
      <w:pPr>
        <w:spacing w:after="0" w:line="240" w:lineRule="auto"/>
        <w:jc w:val="both"/>
        <w:rPr>
          <w:rFonts w:ascii="Open Sans" w:hAnsi="Open Sans" w:cs="Open Sans"/>
          <w:color w:val="222133"/>
          <w:szCs w:val="20"/>
          <w:shd w:val="clear" w:color="auto" w:fill="FFFFFF"/>
        </w:rPr>
      </w:pPr>
      <w:r w:rsidRPr="00302B51">
        <w:rPr>
          <w:rFonts w:ascii="Open Sans" w:hAnsi="Open Sans" w:cs="Open Sans"/>
          <w:color w:val="222133"/>
          <w:szCs w:val="20"/>
          <w:shd w:val="clear" w:color="auto" w:fill="FFFFFF"/>
        </w:rPr>
        <w:t>Max. short circuit power (MVA)</w:t>
      </w:r>
      <w:r w:rsidRPr="00302B51">
        <w:rPr>
          <w:rFonts w:ascii="Open Sans" w:hAnsi="Open Sans" w:cs="Open Sans"/>
          <w:color w:val="222133"/>
          <w:szCs w:val="20"/>
          <w:shd w:val="clear" w:color="auto" w:fill="FFFFFF"/>
        </w:rPr>
        <w:tab/>
        <w:t>: ???</w:t>
      </w:r>
    </w:p>
    <w:p w14:paraId="6FDAAA7D" w14:textId="77777777" w:rsidR="00302B51" w:rsidRPr="00302B51" w:rsidRDefault="00302B51" w:rsidP="00302B51">
      <w:pPr>
        <w:spacing w:after="0" w:line="240" w:lineRule="auto"/>
        <w:jc w:val="both"/>
        <w:rPr>
          <w:rFonts w:ascii="Open Sans" w:hAnsi="Open Sans" w:cs="Open Sans"/>
          <w:color w:val="222133"/>
          <w:szCs w:val="20"/>
          <w:shd w:val="clear" w:color="auto" w:fill="FFFFFF"/>
        </w:rPr>
      </w:pPr>
      <w:r w:rsidRPr="00302B51">
        <w:rPr>
          <w:rFonts w:ascii="Open Sans" w:hAnsi="Open Sans" w:cs="Open Sans"/>
          <w:color w:val="222133"/>
          <w:szCs w:val="20"/>
          <w:shd w:val="clear" w:color="auto" w:fill="FFFFFF"/>
        </w:rPr>
        <w:t>Min. short circuit power (MVA)</w:t>
      </w:r>
      <w:r w:rsidRPr="00302B51">
        <w:rPr>
          <w:rFonts w:ascii="Open Sans" w:hAnsi="Open Sans" w:cs="Open Sans"/>
          <w:color w:val="222133"/>
          <w:szCs w:val="20"/>
          <w:shd w:val="clear" w:color="auto" w:fill="FFFFFF"/>
        </w:rPr>
        <w:tab/>
        <w:t>: ???</w:t>
      </w:r>
    </w:p>
    <w:p w14:paraId="32CB809C" w14:textId="77777777" w:rsidR="00302B51" w:rsidRPr="00302B51" w:rsidRDefault="00302B51" w:rsidP="00302B51">
      <w:pPr>
        <w:spacing w:after="0" w:line="240" w:lineRule="auto"/>
        <w:jc w:val="both"/>
        <w:rPr>
          <w:rFonts w:ascii="Open Sans" w:hAnsi="Open Sans" w:cs="Open Sans"/>
          <w:color w:val="222133"/>
          <w:szCs w:val="20"/>
          <w:shd w:val="clear" w:color="auto" w:fill="FFFFFF"/>
        </w:rPr>
      </w:pPr>
      <w:r w:rsidRPr="00302B51">
        <w:rPr>
          <w:rFonts w:ascii="Open Sans" w:hAnsi="Open Sans" w:cs="Open Sans"/>
          <w:color w:val="222133"/>
          <w:szCs w:val="20"/>
          <w:shd w:val="clear" w:color="auto" w:fill="FFFFFF"/>
        </w:rPr>
        <w:t>Max. short circuit current (kA)</w:t>
      </w:r>
      <w:r w:rsidRPr="00302B51">
        <w:rPr>
          <w:rFonts w:ascii="Open Sans" w:hAnsi="Open Sans" w:cs="Open Sans"/>
          <w:color w:val="222133"/>
          <w:szCs w:val="20"/>
          <w:shd w:val="clear" w:color="auto" w:fill="FFFFFF"/>
        </w:rPr>
        <w:tab/>
        <w:t>: ???</w:t>
      </w:r>
    </w:p>
    <w:p w14:paraId="4411BC9C" w14:textId="77777777" w:rsidR="00302B51" w:rsidRPr="00302B51" w:rsidRDefault="00302B51" w:rsidP="00302B51">
      <w:pPr>
        <w:spacing w:after="0" w:line="240" w:lineRule="auto"/>
        <w:jc w:val="both"/>
        <w:rPr>
          <w:rFonts w:ascii="Open Sans" w:hAnsi="Open Sans" w:cs="Open Sans"/>
          <w:color w:val="222133"/>
          <w:szCs w:val="20"/>
          <w:shd w:val="clear" w:color="auto" w:fill="FFFFFF"/>
        </w:rPr>
      </w:pPr>
      <w:r w:rsidRPr="00302B51">
        <w:rPr>
          <w:rFonts w:ascii="Open Sans" w:hAnsi="Open Sans" w:cs="Open Sans"/>
          <w:color w:val="222133"/>
          <w:szCs w:val="20"/>
          <w:shd w:val="clear" w:color="auto" w:fill="FFFFFF"/>
        </w:rPr>
        <w:t>Min. short circuit current (kA)</w:t>
      </w:r>
      <w:r w:rsidRPr="00302B51">
        <w:rPr>
          <w:rFonts w:ascii="Open Sans" w:hAnsi="Open Sans" w:cs="Open Sans"/>
          <w:color w:val="222133"/>
          <w:szCs w:val="20"/>
          <w:shd w:val="clear" w:color="auto" w:fill="FFFFFF"/>
        </w:rPr>
        <w:tab/>
      </w:r>
      <w:r w:rsidRPr="00302B51">
        <w:rPr>
          <w:rFonts w:ascii="Open Sans" w:hAnsi="Open Sans" w:cs="Open Sans"/>
          <w:color w:val="222133"/>
          <w:szCs w:val="20"/>
          <w:shd w:val="clear" w:color="auto" w:fill="FFFFFF"/>
        </w:rPr>
        <w:tab/>
        <w:t>: ???</w:t>
      </w:r>
    </w:p>
    <w:p w14:paraId="777D81A3" w14:textId="77777777" w:rsidR="00302B51" w:rsidRPr="00302B51" w:rsidRDefault="00302B51" w:rsidP="00302B51">
      <w:pPr>
        <w:spacing w:after="0" w:line="240" w:lineRule="auto"/>
        <w:jc w:val="both"/>
        <w:rPr>
          <w:rFonts w:ascii="Open Sans" w:hAnsi="Open Sans" w:cs="Open Sans"/>
          <w:color w:val="222133"/>
          <w:szCs w:val="20"/>
          <w:shd w:val="clear" w:color="auto" w:fill="FFFFFF"/>
        </w:rPr>
      </w:pPr>
      <w:r w:rsidRPr="00302B51">
        <w:rPr>
          <w:rFonts w:ascii="Open Sans" w:hAnsi="Open Sans" w:cs="Open Sans"/>
          <w:color w:val="222133"/>
          <w:szCs w:val="20"/>
          <w:shd w:val="clear" w:color="auto" w:fill="FFFFFF"/>
        </w:rPr>
        <w:t>Max. R/X – ratio</w:t>
      </w:r>
      <w:r w:rsidRPr="00302B51">
        <w:rPr>
          <w:rFonts w:ascii="Open Sans" w:hAnsi="Open Sans" w:cs="Open Sans"/>
          <w:color w:val="222133"/>
          <w:szCs w:val="20"/>
          <w:shd w:val="clear" w:color="auto" w:fill="FFFFFF"/>
        </w:rPr>
        <w:tab/>
      </w:r>
      <w:r w:rsidRPr="00302B51">
        <w:rPr>
          <w:rFonts w:ascii="Open Sans" w:hAnsi="Open Sans" w:cs="Open Sans"/>
          <w:color w:val="222133"/>
          <w:szCs w:val="20"/>
          <w:shd w:val="clear" w:color="auto" w:fill="FFFFFF"/>
        </w:rPr>
        <w:tab/>
      </w:r>
      <w:r w:rsidRPr="00302B51">
        <w:rPr>
          <w:rFonts w:ascii="Open Sans" w:hAnsi="Open Sans" w:cs="Open Sans"/>
          <w:color w:val="222133"/>
          <w:szCs w:val="20"/>
          <w:shd w:val="clear" w:color="auto" w:fill="FFFFFF"/>
        </w:rPr>
        <w:tab/>
        <w:t>: ???</w:t>
      </w:r>
    </w:p>
    <w:p w14:paraId="35D1DF63" w14:textId="3E8DFDE9" w:rsidR="00302B51" w:rsidRDefault="00302B51" w:rsidP="00302B51">
      <w:pPr>
        <w:spacing w:after="0" w:line="240" w:lineRule="auto"/>
        <w:jc w:val="both"/>
        <w:rPr>
          <w:rFonts w:ascii="Open Sans" w:hAnsi="Open Sans" w:cs="Open Sans"/>
          <w:color w:val="222133"/>
          <w:szCs w:val="20"/>
          <w:shd w:val="clear" w:color="auto" w:fill="FFFFFF"/>
        </w:rPr>
      </w:pPr>
      <w:r w:rsidRPr="00302B51">
        <w:rPr>
          <w:rFonts w:ascii="Open Sans" w:hAnsi="Open Sans" w:cs="Open Sans"/>
          <w:color w:val="222133"/>
          <w:szCs w:val="20"/>
          <w:shd w:val="clear" w:color="auto" w:fill="FFFFFF"/>
        </w:rPr>
        <w:t>Min. R/X – ratio</w:t>
      </w:r>
      <w:r w:rsidRPr="00302B51">
        <w:rPr>
          <w:rFonts w:ascii="Open Sans" w:hAnsi="Open Sans" w:cs="Open Sans"/>
          <w:color w:val="222133"/>
          <w:szCs w:val="20"/>
          <w:shd w:val="clear" w:color="auto" w:fill="FFFFFF"/>
        </w:rPr>
        <w:tab/>
      </w:r>
      <w:r w:rsidRPr="00302B51">
        <w:rPr>
          <w:rFonts w:ascii="Open Sans" w:hAnsi="Open Sans" w:cs="Open Sans"/>
          <w:color w:val="222133"/>
          <w:szCs w:val="20"/>
          <w:shd w:val="clear" w:color="auto" w:fill="FFFFFF"/>
        </w:rPr>
        <w:tab/>
      </w:r>
      <w:r w:rsidRPr="00302B51">
        <w:rPr>
          <w:rFonts w:ascii="Open Sans" w:hAnsi="Open Sans" w:cs="Open Sans"/>
          <w:color w:val="222133"/>
          <w:szCs w:val="20"/>
          <w:shd w:val="clear" w:color="auto" w:fill="FFFFFF"/>
        </w:rPr>
        <w:tab/>
        <w:t>: ???</w:t>
      </w:r>
    </w:p>
    <w:p w14:paraId="4F73B7D3" w14:textId="77777777" w:rsidR="00302B51" w:rsidRPr="00CD2733" w:rsidRDefault="00302B51" w:rsidP="00302B51">
      <w:pPr>
        <w:spacing w:after="0" w:line="240" w:lineRule="auto"/>
        <w:jc w:val="both"/>
        <w:rPr>
          <w:rFonts w:ascii="Open Sans" w:hAnsi="Open Sans" w:cs="Open Sans"/>
          <w:szCs w:val="20"/>
        </w:rPr>
      </w:pPr>
    </w:p>
    <w:p w14:paraId="255FF1D8" w14:textId="77777777" w:rsidR="00302B51" w:rsidRPr="00CD2733" w:rsidRDefault="00302B51" w:rsidP="00302B51">
      <w:pPr>
        <w:spacing w:after="0" w:line="240" w:lineRule="auto"/>
        <w:jc w:val="both"/>
        <w:rPr>
          <w:rFonts w:ascii="Open Sans" w:hAnsi="Open Sans" w:cs="Open Sans"/>
          <w:i/>
          <w:szCs w:val="20"/>
        </w:rPr>
      </w:pPr>
      <w:r w:rsidRPr="00CD2733">
        <w:rPr>
          <w:rFonts w:ascii="Open Sans" w:hAnsi="Open Sans" w:cs="Open Sans"/>
          <w:i/>
          <w:szCs w:val="20"/>
        </w:rPr>
        <w:t>V kolikor je naročnik pravilno razumel postavljeno vprašanje potencialnega ponudnika je prevod vprašanja naslednji:</w:t>
      </w:r>
    </w:p>
    <w:p w14:paraId="3F2C47E7" w14:textId="77777777" w:rsidR="00302B51" w:rsidRPr="00302B51" w:rsidRDefault="00302B51" w:rsidP="00302B51">
      <w:pPr>
        <w:spacing w:after="0" w:line="240" w:lineRule="auto"/>
        <w:rPr>
          <w:rFonts w:ascii="Open Sans" w:hAnsi="Open Sans" w:cs="Open Sans"/>
          <w:szCs w:val="20"/>
        </w:rPr>
      </w:pPr>
      <w:r w:rsidRPr="00302B51">
        <w:rPr>
          <w:rFonts w:ascii="Open Sans" w:hAnsi="Open Sans" w:cs="Open Sans"/>
          <w:b/>
          <w:bCs/>
          <w:szCs w:val="20"/>
        </w:rPr>
        <w:t>To je nadaljevanje vprašanj v zvezi s kompresorjem:</w:t>
      </w:r>
      <w:r w:rsidRPr="00302B51">
        <w:rPr>
          <w:rFonts w:ascii="Open Sans" w:hAnsi="Open Sans" w:cs="Open Sans"/>
          <w:szCs w:val="20"/>
        </w:rPr>
        <w:br/>
      </w:r>
      <w:r w:rsidRPr="00302B51">
        <w:rPr>
          <w:rFonts w:ascii="Open Sans" w:hAnsi="Open Sans" w:cs="Open Sans"/>
          <w:b/>
          <w:bCs/>
          <w:szCs w:val="20"/>
        </w:rPr>
        <w:t>4. PODATKI O OMREŽJU</w:t>
      </w:r>
      <w:r w:rsidRPr="00302B51">
        <w:rPr>
          <w:rFonts w:ascii="Open Sans" w:hAnsi="Open Sans" w:cs="Open Sans"/>
          <w:szCs w:val="20"/>
        </w:rPr>
        <w:br/>
        <w:t>Prosimo, da vaš odgovorni operater omrežja posreduje podatke. Usmerniki povzročajo motnje v trifaznem napajanju. Za zmanjšanje teh učinkov mora biti transformator ustrezno načrtovan glede na usmernik in napajalno omrežje. Za izračune potrebujemo naslednje podatke:</w:t>
      </w:r>
    </w:p>
    <w:p w14:paraId="20CF4E86" w14:textId="77777777" w:rsidR="00302B51" w:rsidRPr="00302B51" w:rsidRDefault="00302B51" w:rsidP="00302B51">
      <w:pPr>
        <w:numPr>
          <w:ilvl w:val="0"/>
          <w:numId w:val="22"/>
        </w:numPr>
        <w:spacing w:after="0" w:line="240" w:lineRule="auto"/>
        <w:rPr>
          <w:rFonts w:ascii="Open Sans" w:hAnsi="Open Sans" w:cs="Open Sans"/>
          <w:szCs w:val="20"/>
        </w:rPr>
      </w:pPr>
      <w:r w:rsidRPr="00302B51">
        <w:rPr>
          <w:rFonts w:ascii="Open Sans" w:hAnsi="Open Sans" w:cs="Open Sans"/>
          <w:szCs w:val="20"/>
        </w:rPr>
        <w:t>Operater omrežja: ???</w:t>
      </w:r>
    </w:p>
    <w:p w14:paraId="4C0429D8" w14:textId="77777777" w:rsidR="00302B51" w:rsidRPr="00302B51" w:rsidRDefault="00302B51" w:rsidP="00302B51">
      <w:pPr>
        <w:numPr>
          <w:ilvl w:val="0"/>
          <w:numId w:val="22"/>
        </w:numPr>
        <w:spacing w:after="0" w:line="240" w:lineRule="auto"/>
        <w:rPr>
          <w:rFonts w:ascii="Open Sans" w:hAnsi="Open Sans" w:cs="Open Sans"/>
          <w:szCs w:val="20"/>
        </w:rPr>
      </w:pPr>
      <w:r w:rsidRPr="00302B51">
        <w:rPr>
          <w:rFonts w:ascii="Open Sans" w:hAnsi="Open Sans" w:cs="Open Sans"/>
          <w:szCs w:val="20"/>
        </w:rPr>
        <w:t>Nazivna napetost srednjenapetostnega omrežja (kV): ???</w:t>
      </w:r>
    </w:p>
    <w:p w14:paraId="56C62207" w14:textId="77777777" w:rsidR="00302B51" w:rsidRPr="00302B51" w:rsidRDefault="00302B51" w:rsidP="00302B51">
      <w:pPr>
        <w:numPr>
          <w:ilvl w:val="0"/>
          <w:numId w:val="22"/>
        </w:numPr>
        <w:spacing w:after="0" w:line="240" w:lineRule="auto"/>
        <w:rPr>
          <w:rFonts w:ascii="Open Sans" w:hAnsi="Open Sans" w:cs="Open Sans"/>
          <w:szCs w:val="20"/>
        </w:rPr>
      </w:pPr>
      <w:r w:rsidRPr="00302B51">
        <w:rPr>
          <w:rFonts w:ascii="Open Sans" w:hAnsi="Open Sans" w:cs="Open Sans"/>
          <w:szCs w:val="20"/>
        </w:rPr>
        <w:t>Nazivna frekvenca (Hz): ???</w:t>
      </w:r>
    </w:p>
    <w:p w14:paraId="0A14493A" w14:textId="77777777" w:rsidR="00302B51" w:rsidRPr="00302B51" w:rsidRDefault="00302B51" w:rsidP="00302B51">
      <w:pPr>
        <w:numPr>
          <w:ilvl w:val="0"/>
          <w:numId w:val="22"/>
        </w:numPr>
        <w:spacing w:after="0" w:line="240" w:lineRule="auto"/>
        <w:rPr>
          <w:rFonts w:ascii="Open Sans" w:hAnsi="Open Sans" w:cs="Open Sans"/>
          <w:szCs w:val="20"/>
        </w:rPr>
      </w:pPr>
      <w:r w:rsidRPr="00302B51">
        <w:rPr>
          <w:rFonts w:ascii="Open Sans" w:hAnsi="Open Sans" w:cs="Open Sans"/>
          <w:szCs w:val="20"/>
        </w:rPr>
        <w:t>Največja kratkostična moč (MVA): ???</w:t>
      </w:r>
    </w:p>
    <w:p w14:paraId="4749F203" w14:textId="77777777" w:rsidR="00302B51" w:rsidRPr="00302B51" w:rsidRDefault="00302B51" w:rsidP="00302B51">
      <w:pPr>
        <w:numPr>
          <w:ilvl w:val="0"/>
          <w:numId w:val="22"/>
        </w:numPr>
        <w:spacing w:after="0" w:line="240" w:lineRule="auto"/>
        <w:rPr>
          <w:rFonts w:ascii="Open Sans" w:hAnsi="Open Sans" w:cs="Open Sans"/>
          <w:szCs w:val="20"/>
        </w:rPr>
      </w:pPr>
      <w:r w:rsidRPr="00302B51">
        <w:rPr>
          <w:rFonts w:ascii="Open Sans" w:hAnsi="Open Sans" w:cs="Open Sans"/>
          <w:szCs w:val="20"/>
        </w:rPr>
        <w:t>Najmanjša kratkostična moč (MVA): ???</w:t>
      </w:r>
    </w:p>
    <w:p w14:paraId="7AD642EA" w14:textId="77777777" w:rsidR="00302B51" w:rsidRPr="00302B51" w:rsidRDefault="00302B51" w:rsidP="00302B51">
      <w:pPr>
        <w:numPr>
          <w:ilvl w:val="0"/>
          <w:numId w:val="22"/>
        </w:numPr>
        <w:spacing w:after="0" w:line="240" w:lineRule="auto"/>
        <w:rPr>
          <w:rFonts w:ascii="Open Sans" w:hAnsi="Open Sans" w:cs="Open Sans"/>
          <w:szCs w:val="20"/>
        </w:rPr>
      </w:pPr>
      <w:r w:rsidRPr="00302B51">
        <w:rPr>
          <w:rFonts w:ascii="Open Sans" w:hAnsi="Open Sans" w:cs="Open Sans"/>
          <w:szCs w:val="20"/>
        </w:rPr>
        <w:t>Največji kratkostični tok (kA): ???</w:t>
      </w:r>
    </w:p>
    <w:p w14:paraId="08D20572" w14:textId="77777777" w:rsidR="00302B51" w:rsidRPr="00302B51" w:rsidRDefault="00302B51" w:rsidP="00302B51">
      <w:pPr>
        <w:numPr>
          <w:ilvl w:val="0"/>
          <w:numId w:val="22"/>
        </w:numPr>
        <w:spacing w:after="0" w:line="240" w:lineRule="auto"/>
        <w:rPr>
          <w:rFonts w:ascii="Open Sans" w:hAnsi="Open Sans" w:cs="Open Sans"/>
          <w:szCs w:val="20"/>
        </w:rPr>
      </w:pPr>
      <w:r w:rsidRPr="00302B51">
        <w:rPr>
          <w:rFonts w:ascii="Open Sans" w:hAnsi="Open Sans" w:cs="Open Sans"/>
          <w:szCs w:val="20"/>
        </w:rPr>
        <w:t>Najmanjši kratkostični tok (kA): ???</w:t>
      </w:r>
    </w:p>
    <w:p w14:paraId="7C279265" w14:textId="77777777" w:rsidR="00302B51" w:rsidRPr="00302B51" w:rsidRDefault="00302B51" w:rsidP="00302B51">
      <w:pPr>
        <w:numPr>
          <w:ilvl w:val="0"/>
          <w:numId w:val="22"/>
        </w:numPr>
        <w:spacing w:after="0" w:line="240" w:lineRule="auto"/>
        <w:rPr>
          <w:rFonts w:ascii="Open Sans" w:hAnsi="Open Sans" w:cs="Open Sans"/>
          <w:szCs w:val="20"/>
        </w:rPr>
      </w:pPr>
      <w:r w:rsidRPr="00302B51">
        <w:rPr>
          <w:rFonts w:ascii="Open Sans" w:hAnsi="Open Sans" w:cs="Open Sans"/>
          <w:szCs w:val="20"/>
        </w:rPr>
        <w:t>Največje razmerje R/X: ???</w:t>
      </w:r>
    </w:p>
    <w:p w14:paraId="15281E6F" w14:textId="77777777" w:rsidR="00302B51" w:rsidRPr="00302B51" w:rsidRDefault="00302B51" w:rsidP="00302B51">
      <w:pPr>
        <w:numPr>
          <w:ilvl w:val="0"/>
          <w:numId w:val="22"/>
        </w:numPr>
        <w:spacing w:after="0" w:line="240" w:lineRule="auto"/>
        <w:rPr>
          <w:rFonts w:ascii="Open Sans" w:hAnsi="Open Sans" w:cs="Open Sans"/>
          <w:szCs w:val="20"/>
        </w:rPr>
      </w:pPr>
      <w:r w:rsidRPr="00302B51">
        <w:rPr>
          <w:rFonts w:ascii="Open Sans" w:hAnsi="Open Sans" w:cs="Open Sans"/>
          <w:szCs w:val="20"/>
        </w:rPr>
        <w:t>Najmanjše razmerje R/X: ???</w:t>
      </w:r>
    </w:p>
    <w:p w14:paraId="579288AD" w14:textId="29BC7DA1" w:rsidR="00302B51" w:rsidRDefault="00302B51" w:rsidP="00302B51">
      <w:pPr>
        <w:spacing w:after="0" w:line="240" w:lineRule="auto"/>
        <w:jc w:val="both"/>
        <w:rPr>
          <w:rFonts w:ascii="Open Sans" w:hAnsi="Open Sans" w:cs="Open Sans"/>
          <w:szCs w:val="20"/>
        </w:rPr>
      </w:pPr>
    </w:p>
    <w:p w14:paraId="2B922852" w14:textId="77777777" w:rsidR="00302B51" w:rsidRPr="00CD2733" w:rsidRDefault="00302B51" w:rsidP="00302B51">
      <w:pPr>
        <w:spacing w:after="0" w:line="240" w:lineRule="auto"/>
        <w:jc w:val="both"/>
        <w:rPr>
          <w:rFonts w:ascii="Open Sans" w:hAnsi="Open Sans" w:cs="Open Sans"/>
          <w:szCs w:val="20"/>
        </w:rPr>
      </w:pPr>
    </w:p>
    <w:p w14:paraId="2121929B" w14:textId="77777777" w:rsidR="00302B51" w:rsidRPr="00CD2733" w:rsidRDefault="00302B51" w:rsidP="00302B51">
      <w:pPr>
        <w:keepNext/>
        <w:keepLines/>
        <w:spacing w:after="0" w:line="240" w:lineRule="auto"/>
        <w:jc w:val="both"/>
        <w:rPr>
          <w:rFonts w:ascii="Open Sans" w:eastAsia="@Arial Unicode MS" w:hAnsi="Open Sans" w:cs="Open Sans"/>
          <w:b/>
          <w:szCs w:val="20"/>
        </w:rPr>
      </w:pPr>
      <w:r w:rsidRPr="00CD2733">
        <w:rPr>
          <w:rFonts w:ascii="Open Sans" w:eastAsia="@Arial Unicode MS" w:hAnsi="Open Sans" w:cs="Open Sans"/>
          <w:b/>
          <w:szCs w:val="20"/>
        </w:rPr>
        <w:t>Odgovor naročnika na zgornje vprašanje potencialnega ponudnika:</w:t>
      </w:r>
    </w:p>
    <w:p w14:paraId="2001FC5B" w14:textId="72637007" w:rsidR="00302B51" w:rsidRDefault="005E09EB" w:rsidP="00302B51">
      <w:pPr>
        <w:spacing w:after="0" w:line="240" w:lineRule="auto"/>
        <w:jc w:val="both"/>
        <w:rPr>
          <w:rFonts w:ascii="Open Sans" w:hAnsi="Open Sans" w:cs="Open Sans"/>
          <w:szCs w:val="20"/>
        </w:rPr>
      </w:pPr>
      <w:r>
        <w:rPr>
          <w:rFonts w:ascii="Open Sans" w:hAnsi="Open Sans" w:cs="Open Sans"/>
          <w:szCs w:val="20"/>
        </w:rPr>
        <w:t xml:space="preserve">Operater omrežja je Elektro Ljubljana, d.o.o. </w:t>
      </w:r>
    </w:p>
    <w:p w14:paraId="6BCDC403" w14:textId="0BC0188A" w:rsidR="005E09EB" w:rsidRDefault="00067D12" w:rsidP="00302B51">
      <w:pPr>
        <w:spacing w:after="0" w:line="240" w:lineRule="auto"/>
        <w:jc w:val="both"/>
        <w:rPr>
          <w:rFonts w:ascii="Open Sans" w:hAnsi="Open Sans" w:cs="Open Sans"/>
          <w:szCs w:val="20"/>
        </w:rPr>
      </w:pPr>
      <w:r>
        <w:rPr>
          <w:rFonts w:ascii="Open Sans" w:hAnsi="Open Sans" w:cs="Open Sans"/>
          <w:szCs w:val="20"/>
        </w:rPr>
        <w:t>N</w:t>
      </w:r>
      <w:r w:rsidR="005E09EB">
        <w:rPr>
          <w:rFonts w:ascii="Open Sans" w:hAnsi="Open Sans" w:cs="Open Sans"/>
          <w:szCs w:val="20"/>
        </w:rPr>
        <w:t>azivna</w:t>
      </w:r>
      <w:r>
        <w:rPr>
          <w:rFonts w:ascii="Open Sans" w:hAnsi="Open Sans" w:cs="Open Sans"/>
          <w:szCs w:val="20"/>
        </w:rPr>
        <w:t xml:space="preserve"> </w:t>
      </w:r>
      <w:r w:rsidR="005E09EB">
        <w:rPr>
          <w:rFonts w:ascii="Open Sans" w:hAnsi="Open Sans" w:cs="Open Sans"/>
          <w:szCs w:val="20"/>
        </w:rPr>
        <w:t>napetost</w:t>
      </w:r>
      <w:r>
        <w:rPr>
          <w:rFonts w:ascii="Open Sans" w:hAnsi="Open Sans" w:cs="Open Sans"/>
          <w:szCs w:val="20"/>
        </w:rPr>
        <w:t xml:space="preserve"> 20 kV</w:t>
      </w:r>
    </w:p>
    <w:p w14:paraId="637A2392" w14:textId="4D671929" w:rsidR="00067D12" w:rsidRDefault="00067D12" w:rsidP="00302B51">
      <w:pPr>
        <w:spacing w:after="0" w:line="240" w:lineRule="auto"/>
        <w:jc w:val="both"/>
        <w:rPr>
          <w:rFonts w:ascii="Open Sans" w:hAnsi="Open Sans" w:cs="Open Sans"/>
          <w:szCs w:val="20"/>
        </w:rPr>
      </w:pPr>
      <w:r>
        <w:rPr>
          <w:rFonts w:ascii="Open Sans" w:hAnsi="Open Sans" w:cs="Open Sans"/>
          <w:szCs w:val="20"/>
        </w:rPr>
        <w:t>Nazivna napetost 50 Hz</w:t>
      </w:r>
    </w:p>
    <w:p w14:paraId="087698A0" w14:textId="2E8C71C1" w:rsidR="00067D12" w:rsidRDefault="00067D12" w:rsidP="00302B51">
      <w:pPr>
        <w:spacing w:after="0" w:line="240" w:lineRule="auto"/>
        <w:jc w:val="both"/>
        <w:rPr>
          <w:rFonts w:ascii="Open Sans" w:hAnsi="Open Sans" w:cs="Open Sans"/>
          <w:szCs w:val="20"/>
        </w:rPr>
      </w:pPr>
      <w:r>
        <w:rPr>
          <w:rFonts w:ascii="Open Sans" w:hAnsi="Open Sans" w:cs="Open Sans"/>
          <w:szCs w:val="20"/>
        </w:rPr>
        <w:t>Z ostalimi podatki elektro</w:t>
      </w:r>
      <w:r w:rsidR="004F2481">
        <w:rPr>
          <w:rFonts w:ascii="Open Sans" w:hAnsi="Open Sans" w:cs="Open Sans"/>
          <w:szCs w:val="20"/>
        </w:rPr>
        <w:t>-</w:t>
      </w:r>
      <w:r>
        <w:rPr>
          <w:rFonts w:ascii="Open Sans" w:hAnsi="Open Sans" w:cs="Open Sans"/>
          <w:szCs w:val="20"/>
        </w:rPr>
        <w:t xml:space="preserve">distributer na lokaciji gradnje ne razpolaga. </w:t>
      </w:r>
    </w:p>
    <w:p w14:paraId="073B03CE" w14:textId="77777777" w:rsidR="00302B51" w:rsidRPr="00CD2733" w:rsidRDefault="00302B51" w:rsidP="00302B51">
      <w:pPr>
        <w:spacing w:after="0" w:line="240" w:lineRule="auto"/>
        <w:jc w:val="both"/>
        <w:rPr>
          <w:rFonts w:ascii="Open Sans" w:hAnsi="Open Sans" w:cs="Open Sans"/>
          <w:szCs w:val="20"/>
        </w:rPr>
      </w:pPr>
    </w:p>
    <w:p w14:paraId="7E0DBA04" w14:textId="77777777" w:rsidR="00302B51" w:rsidRPr="00CD2733" w:rsidRDefault="00302B51" w:rsidP="00302B51">
      <w:pPr>
        <w:spacing w:after="0" w:line="240" w:lineRule="auto"/>
        <w:jc w:val="both"/>
        <w:rPr>
          <w:rFonts w:ascii="Open Sans" w:hAnsi="Open Sans" w:cs="Open Sans"/>
          <w:szCs w:val="20"/>
        </w:rPr>
      </w:pPr>
    </w:p>
    <w:p w14:paraId="6FA636E4" w14:textId="77777777" w:rsidR="00302B51" w:rsidRPr="009C738B" w:rsidRDefault="00302B51" w:rsidP="00302B51">
      <w:pPr>
        <w:keepNext/>
        <w:keepLines/>
        <w:numPr>
          <w:ilvl w:val="0"/>
          <w:numId w:val="5"/>
        </w:numPr>
        <w:spacing w:after="0" w:line="240" w:lineRule="auto"/>
        <w:ind w:left="426" w:hanging="426"/>
        <w:jc w:val="both"/>
        <w:rPr>
          <w:rFonts w:ascii="Open Sans" w:eastAsiaTheme="minorHAnsi" w:hAnsi="Open Sans" w:cs="Open Sans"/>
          <w:b/>
          <w:szCs w:val="20"/>
        </w:rPr>
      </w:pPr>
      <w:r w:rsidRPr="009C738B">
        <w:rPr>
          <w:rFonts w:ascii="Open Sans" w:eastAsiaTheme="minorHAnsi" w:hAnsi="Open Sans" w:cs="Open Sans"/>
          <w:b/>
          <w:szCs w:val="20"/>
        </w:rPr>
        <w:t>Dne 3. 9. 2025 smo prejeli vprašanje potencialnega ponudnika z naslednjo vsebino:</w:t>
      </w:r>
    </w:p>
    <w:p w14:paraId="2524C754" w14:textId="5CA21A97" w:rsidR="00302B51" w:rsidRDefault="00302B51" w:rsidP="00302B51">
      <w:pPr>
        <w:spacing w:after="0" w:line="240" w:lineRule="auto"/>
        <w:jc w:val="both"/>
        <w:rPr>
          <w:rFonts w:ascii="Open Sans" w:hAnsi="Open Sans" w:cs="Open Sans"/>
          <w:color w:val="222133"/>
          <w:szCs w:val="20"/>
          <w:shd w:val="clear" w:color="auto" w:fill="FFFFFF"/>
        </w:rPr>
      </w:pPr>
      <w:r w:rsidRPr="00302B51">
        <w:rPr>
          <w:rFonts w:ascii="Open Sans" w:hAnsi="Open Sans" w:cs="Open Sans"/>
          <w:color w:val="222133"/>
          <w:szCs w:val="20"/>
          <w:shd w:val="clear" w:color="auto" w:fill="FFFFFF"/>
        </w:rPr>
        <w:t>In relation Question identifier uwd5b5vHU+ckKpMuHj2akykA/Y4= we were refernceing on compressor. The correct version shoudl be: This is a continuation of a questions regarding the TRANSFORMER</w:t>
      </w:r>
    </w:p>
    <w:p w14:paraId="0EFF9E10" w14:textId="77777777" w:rsidR="00302B51" w:rsidRPr="00CD2733" w:rsidRDefault="00302B51" w:rsidP="00302B51">
      <w:pPr>
        <w:spacing w:after="0" w:line="240" w:lineRule="auto"/>
        <w:jc w:val="both"/>
        <w:rPr>
          <w:rFonts w:ascii="Open Sans" w:hAnsi="Open Sans" w:cs="Open Sans"/>
          <w:szCs w:val="20"/>
        </w:rPr>
      </w:pPr>
    </w:p>
    <w:p w14:paraId="7F5F764B" w14:textId="77777777" w:rsidR="00302B51" w:rsidRPr="00CD2733" w:rsidRDefault="00302B51" w:rsidP="00302B51">
      <w:pPr>
        <w:spacing w:after="0" w:line="240" w:lineRule="auto"/>
        <w:jc w:val="both"/>
        <w:rPr>
          <w:rFonts w:ascii="Open Sans" w:hAnsi="Open Sans" w:cs="Open Sans"/>
          <w:i/>
          <w:szCs w:val="20"/>
        </w:rPr>
      </w:pPr>
      <w:r w:rsidRPr="00CD2733">
        <w:rPr>
          <w:rFonts w:ascii="Open Sans" w:hAnsi="Open Sans" w:cs="Open Sans"/>
          <w:i/>
          <w:szCs w:val="20"/>
        </w:rPr>
        <w:lastRenderedPageBreak/>
        <w:t>V kolikor je naročnik pravilno razumel postavljeno vprašanje potencialnega ponudnika je prevod vprašanja naslednji:</w:t>
      </w:r>
    </w:p>
    <w:p w14:paraId="44BAAF74" w14:textId="30C9699E" w:rsidR="00302B51" w:rsidRPr="009C738B" w:rsidRDefault="00302B51" w:rsidP="00302B51">
      <w:pPr>
        <w:spacing w:after="0" w:line="240" w:lineRule="auto"/>
        <w:jc w:val="both"/>
        <w:rPr>
          <w:rFonts w:ascii="Open Sans" w:hAnsi="Open Sans" w:cs="Open Sans"/>
          <w:szCs w:val="20"/>
        </w:rPr>
      </w:pPr>
      <w:r w:rsidRPr="00302B51">
        <w:rPr>
          <w:rFonts w:ascii="Open Sans" w:hAnsi="Open Sans" w:cs="Open Sans"/>
          <w:szCs w:val="20"/>
        </w:rPr>
        <w:t xml:space="preserve">V zvezi z identifikacijsko številko vprašanja uwd5b5vHU+ckKpMuHj2akykA/Y4= smo se sklicevali na </w:t>
      </w:r>
      <w:r w:rsidRPr="009C738B">
        <w:rPr>
          <w:rFonts w:ascii="Open Sans" w:hAnsi="Open Sans" w:cs="Open Sans"/>
          <w:szCs w:val="20"/>
        </w:rPr>
        <w:t>kompresor. Pravilna različica naj bi bila: To je nadaljevanje vprašanja v zvezi s transformatorjem.</w:t>
      </w:r>
    </w:p>
    <w:p w14:paraId="48E9DF9D" w14:textId="77777777" w:rsidR="00302B51" w:rsidRPr="009C738B" w:rsidRDefault="00302B51" w:rsidP="00302B51">
      <w:pPr>
        <w:spacing w:after="0" w:line="240" w:lineRule="auto"/>
        <w:jc w:val="both"/>
        <w:rPr>
          <w:rFonts w:ascii="Open Sans" w:hAnsi="Open Sans" w:cs="Open Sans"/>
          <w:szCs w:val="20"/>
        </w:rPr>
      </w:pPr>
    </w:p>
    <w:p w14:paraId="4F346825" w14:textId="77777777" w:rsidR="00302B51" w:rsidRPr="009C738B" w:rsidRDefault="00302B51" w:rsidP="00302B51">
      <w:pPr>
        <w:keepNext/>
        <w:keepLines/>
        <w:spacing w:after="0" w:line="240" w:lineRule="auto"/>
        <w:jc w:val="both"/>
        <w:rPr>
          <w:rFonts w:ascii="Open Sans" w:eastAsia="@Arial Unicode MS" w:hAnsi="Open Sans" w:cs="Open Sans"/>
          <w:b/>
          <w:szCs w:val="20"/>
        </w:rPr>
      </w:pPr>
      <w:r w:rsidRPr="009C738B">
        <w:rPr>
          <w:rFonts w:ascii="Open Sans" w:eastAsia="@Arial Unicode MS" w:hAnsi="Open Sans" w:cs="Open Sans"/>
          <w:b/>
          <w:szCs w:val="20"/>
        </w:rPr>
        <w:t>Odgovor naročnika na zgornje vprašanje potencialnega ponudnika:</w:t>
      </w:r>
    </w:p>
    <w:p w14:paraId="2580EB85" w14:textId="2F772C45" w:rsidR="00302B51" w:rsidRPr="009C738B" w:rsidRDefault="00E077A7" w:rsidP="00302B51">
      <w:pPr>
        <w:spacing w:after="0" w:line="240" w:lineRule="auto"/>
        <w:jc w:val="both"/>
        <w:rPr>
          <w:rFonts w:ascii="Open Sans" w:hAnsi="Open Sans" w:cs="Open Sans"/>
          <w:szCs w:val="20"/>
        </w:rPr>
      </w:pPr>
      <w:r w:rsidRPr="009C738B">
        <w:rPr>
          <w:rFonts w:ascii="Open Sans" w:hAnsi="Open Sans" w:cs="Open Sans"/>
          <w:szCs w:val="20"/>
        </w:rPr>
        <w:t>Naročnik ne vidi identifikacijsko številko vprašanja. V kolikor potencialni ponudnik v zgoraj navedenih vprašanjih ni prejel ustreznega pojasnila oz. odgovora, ga naročnik vljudno naproša, da ponovno zastavi pravilno vprašanje na katerega bo naročnik lahko odgovoril.</w:t>
      </w:r>
    </w:p>
    <w:p w14:paraId="486299F0" w14:textId="77777777" w:rsidR="00302B51" w:rsidRPr="009C738B" w:rsidRDefault="00302B51" w:rsidP="00302B51">
      <w:pPr>
        <w:spacing w:after="0" w:line="240" w:lineRule="auto"/>
        <w:jc w:val="both"/>
        <w:rPr>
          <w:rFonts w:ascii="Open Sans" w:hAnsi="Open Sans" w:cs="Open Sans"/>
          <w:szCs w:val="20"/>
        </w:rPr>
      </w:pPr>
    </w:p>
    <w:p w14:paraId="09B8776A" w14:textId="77777777" w:rsidR="00302B51" w:rsidRPr="009C738B" w:rsidRDefault="00302B51" w:rsidP="00302B51">
      <w:pPr>
        <w:spacing w:after="0" w:line="240" w:lineRule="auto"/>
        <w:jc w:val="both"/>
        <w:rPr>
          <w:rFonts w:ascii="Open Sans" w:hAnsi="Open Sans" w:cs="Open Sans"/>
          <w:szCs w:val="20"/>
        </w:rPr>
      </w:pPr>
    </w:p>
    <w:p w14:paraId="04C9CE37" w14:textId="32E42C51" w:rsidR="00302B51" w:rsidRPr="009C738B" w:rsidRDefault="00302B51" w:rsidP="00302B51">
      <w:pPr>
        <w:keepNext/>
        <w:keepLines/>
        <w:numPr>
          <w:ilvl w:val="0"/>
          <w:numId w:val="5"/>
        </w:numPr>
        <w:spacing w:after="0" w:line="240" w:lineRule="auto"/>
        <w:ind w:left="426" w:hanging="426"/>
        <w:jc w:val="both"/>
        <w:rPr>
          <w:rFonts w:ascii="Open Sans" w:eastAsiaTheme="minorHAnsi" w:hAnsi="Open Sans" w:cs="Open Sans"/>
          <w:b/>
          <w:szCs w:val="20"/>
        </w:rPr>
      </w:pPr>
      <w:r w:rsidRPr="009C738B">
        <w:rPr>
          <w:rFonts w:ascii="Open Sans" w:eastAsiaTheme="minorHAnsi" w:hAnsi="Open Sans" w:cs="Open Sans"/>
          <w:b/>
          <w:szCs w:val="20"/>
        </w:rPr>
        <w:t>Dne 4. 9. 2025</w:t>
      </w:r>
      <w:r w:rsidR="003F63C9" w:rsidRPr="009C738B">
        <w:rPr>
          <w:rFonts w:ascii="Open Sans" w:eastAsiaTheme="minorHAnsi" w:hAnsi="Open Sans" w:cs="Open Sans"/>
          <w:b/>
          <w:szCs w:val="20"/>
        </w:rPr>
        <w:t xml:space="preserve"> in 8. 9. 2025</w:t>
      </w:r>
      <w:r w:rsidRPr="009C738B">
        <w:rPr>
          <w:rFonts w:ascii="Open Sans" w:eastAsiaTheme="minorHAnsi" w:hAnsi="Open Sans" w:cs="Open Sans"/>
          <w:b/>
          <w:szCs w:val="20"/>
        </w:rPr>
        <w:t xml:space="preserve"> smo prejeli </w:t>
      </w:r>
      <w:r w:rsidR="003F63C9" w:rsidRPr="009C738B">
        <w:rPr>
          <w:rFonts w:ascii="Open Sans" w:eastAsiaTheme="minorHAnsi" w:hAnsi="Open Sans" w:cs="Open Sans"/>
          <w:b/>
          <w:szCs w:val="20"/>
        </w:rPr>
        <w:t xml:space="preserve">identično </w:t>
      </w:r>
      <w:r w:rsidRPr="009C738B">
        <w:rPr>
          <w:rFonts w:ascii="Open Sans" w:eastAsiaTheme="minorHAnsi" w:hAnsi="Open Sans" w:cs="Open Sans"/>
          <w:b/>
          <w:szCs w:val="20"/>
        </w:rPr>
        <w:t>vprašanje potencialnega ponudnika z naslednjo vsebino:</w:t>
      </w:r>
    </w:p>
    <w:p w14:paraId="2F0F9905" w14:textId="052D5F8B" w:rsidR="00302B51" w:rsidRDefault="003F63C9" w:rsidP="00302B51">
      <w:pPr>
        <w:spacing w:after="0" w:line="240" w:lineRule="auto"/>
        <w:jc w:val="both"/>
        <w:rPr>
          <w:rFonts w:ascii="Open Sans" w:hAnsi="Open Sans" w:cs="Open Sans"/>
          <w:color w:val="222133"/>
          <w:szCs w:val="20"/>
          <w:shd w:val="clear" w:color="auto" w:fill="FFFFFF"/>
        </w:rPr>
      </w:pPr>
      <w:r w:rsidRPr="003F63C9">
        <w:rPr>
          <w:rFonts w:ascii="Open Sans" w:hAnsi="Open Sans" w:cs="Open Sans"/>
          <w:color w:val="222133"/>
          <w:szCs w:val="20"/>
          <w:shd w:val="clear" w:color="auto" w:fill="FFFFFF"/>
        </w:rPr>
        <w:t>Would it be possible to extend the deadline for the submission of the tender documents by three weeks? Due to the holiday period, we only recently became aware of the tender. Furthermore, we require additional time to coordinate with our subcontractors and suppliers. As bidders from the EU, we also face the additional effort of obtaining and preparing the required documents in Slovenian. We are highly interested in participating in this project and would greatly appreciate your consideration of our request.</w:t>
      </w:r>
    </w:p>
    <w:p w14:paraId="34C0A233" w14:textId="77777777" w:rsidR="00302B51" w:rsidRPr="00CD2733" w:rsidRDefault="00302B51" w:rsidP="00302B51">
      <w:pPr>
        <w:spacing w:after="0" w:line="240" w:lineRule="auto"/>
        <w:jc w:val="both"/>
        <w:rPr>
          <w:rFonts w:ascii="Open Sans" w:hAnsi="Open Sans" w:cs="Open Sans"/>
          <w:szCs w:val="20"/>
        </w:rPr>
      </w:pPr>
    </w:p>
    <w:p w14:paraId="046E2FDC" w14:textId="77777777" w:rsidR="00302B51" w:rsidRPr="00CD2733" w:rsidRDefault="00302B51" w:rsidP="00302B51">
      <w:pPr>
        <w:spacing w:after="0" w:line="240" w:lineRule="auto"/>
        <w:jc w:val="both"/>
        <w:rPr>
          <w:rFonts w:ascii="Open Sans" w:hAnsi="Open Sans" w:cs="Open Sans"/>
          <w:i/>
          <w:szCs w:val="20"/>
        </w:rPr>
      </w:pPr>
      <w:r w:rsidRPr="00CD2733">
        <w:rPr>
          <w:rFonts w:ascii="Open Sans" w:hAnsi="Open Sans" w:cs="Open Sans"/>
          <w:i/>
          <w:szCs w:val="20"/>
        </w:rPr>
        <w:t>V kolikor je naročnik pravilno razumel postavljeno vprašanje potencialnega ponudnika je prevod vprašanja naslednji:</w:t>
      </w:r>
    </w:p>
    <w:p w14:paraId="6B52E2A5" w14:textId="77777777" w:rsidR="00302B51" w:rsidRPr="00302B51" w:rsidRDefault="00302B51" w:rsidP="00302B51">
      <w:pPr>
        <w:spacing w:after="0" w:line="240" w:lineRule="auto"/>
        <w:jc w:val="both"/>
        <w:rPr>
          <w:rFonts w:ascii="Open Sans" w:hAnsi="Open Sans" w:cs="Open Sans"/>
          <w:szCs w:val="20"/>
        </w:rPr>
      </w:pPr>
      <w:r w:rsidRPr="00302B51">
        <w:rPr>
          <w:rFonts w:ascii="Open Sans" w:hAnsi="Open Sans" w:cs="Open Sans"/>
          <w:szCs w:val="20"/>
        </w:rPr>
        <w:t>Ali bi bilo mogoče rok za oddajo razpisne dokumentacije podaljšati za tri tedne?</w:t>
      </w:r>
    </w:p>
    <w:p w14:paraId="122EB2A3" w14:textId="2278F666" w:rsidR="00302B51" w:rsidRDefault="00302B51" w:rsidP="00302B51">
      <w:pPr>
        <w:spacing w:after="0" w:line="240" w:lineRule="auto"/>
        <w:jc w:val="both"/>
        <w:rPr>
          <w:rFonts w:ascii="Open Sans" w:hAnsi="Open Sans" w:cs="Open Sans"/>
          <w:szCs w:val="20"/>
        </w:rPr>
      </w:pPr>
      <w:r w:rsidRPr="00302B51">
        <w:rPr>
          <w:rFonts w:ascii="Open Sans" w:hAnsi="Open Sans" w:cs="Open Sans"/>
          <w:szCs w:val="20"/>
        </w:rPr>
        <w:t>Zaradi obdobja dopustov smo za razpis izvedeli šele pred kratkim. Poleg tega potrebujemo dodaten čas za usklajevanje z našimi podizvajalci in dobavitelji. Kot ponudniki iz EU imamo tudi dodatno delo pri pridobivanju in pripravi zahtevanih dokumentov v slovenščini. Zelo smo zainteresirani za sodelovanje pri tem projektu in bi zelo cenili, če bi obravnavali našo prošnjo.</w:t>
      </w:r>
    </w:p>
    <w:p w14:paraId="2487D508" w14:textId="77777777" w:rsidR="00302B51" w:rsidRPr="00CD2733" w:rsidRDefault="00302B51" w:rsidP="00302B51">
      <w:pPr>
        <w:spacing w:after="0" w:line="240" w:lineRule="auto"/>
        <w:jc w:val="both"/>
        <w:rPr>
          <w:rFonts w:ascii="Open Sans" w:hAnsi="Open Sans" w:cs="Open Sans"/>
          <w:szCs w:val="20"/>
        </w:rPr>
      </w:pPr>
    </w:p>
    <w:p w14:paraId="0A046821" w14:textId="77777777" w:rsidR="00302B51" w:rsidRPr="00CD2733" w:rsidRDefault="00302B51" w:rsidP="00302B51">
      <w:pPr>
        <w:keepNext/>
        <w:keepLines/>
        <w:spacing w:after="0" w:line="240" w:lineRule="auto"/>
        <w:jc w:val="both"/>
        <w:rPr>
          <w:rFonts w:ascii="Open Sans" w:eastAsia="@Arial Unicode MS" w:hAnsi="Open Sans" w:cs="Open Sans"/>
          <w:b/>
          <w:szCs w:val="20"/>
        </w:rPr>
      </w:pPr>
      <w:r w:rsidRPr="00CD2733">
        <w:rPr>
          <w:rFonts w:ascii="Open Sans" w:eastAsia="@Arial Unicode MS" w:hAnsi="Open Sans" w:cs="Open Sans"/>
          <w:b/>
          <w:szCs w:val="20"/>
        </w:rPr>
        <w:t>Odgovor naročnika na zgornje vprašanje potencialnega ponudnika:</w:t>
      </w:r>
    </w:p>
    <w:p w14:paraId="661B73C2" w14:textId="18388CCD" w:rsidR="00302B51" w:rsidRDefault="003F63C9" w:rsidP="00302B51">
      <w:pPr>
        <w:spacing w:after="0" w:line="240" w:lineRule="auto"/>
        <w:jc w:val="both"/>
        <w:rPr>
          <w:rFonts w:ascii="Open Sans" w:hAnsi="Open Sans" w:cs="Open Sans"/>
          <w:szCs w:val="20"/>
        </w:rPr>
      </w:pPr>
      <w:r w:rsidRPr="003F63C9">
        <w:rPr>
          <w:rFonts w:ascii="Open Sans" w:hAnsi="Open Sans" w:cs="Open Sans"/>
          <w:szCs w:val="20"/>
        </w:rPr>
        <w:t>Naročnik ustrezno podaljšuje roke, ki so navedeni v zadnji točki tega pojasnila.</w:t>
      </w:r>
    </w:p>
    <w:p w14:paraId="4634B50A" w14:textId="764AF965" w:rsidR="00302B51" w:rsidRDefault="00302B51" w:rsidP="00302B51">
      <w:pPr>
        <w:spacing w:after="0" w:line="240" w:lineRule="auto"/>
        <w:jc w:val="both"/>
        <w:rPr>
          <w:rFonts w:ascii="Open Sans" w:hAnsi="Open Sans" w:cs="Open Sans"/>
          <w:szCs w:val="20"/>
        </w:rPr>
      </w:pPr>
    </w:p>
    <w:p w14:paraId="20DE781E" w14:textId="77777777" w:rsidR="004F2481" w:rsidRPr="009C738B" w:rsidRDefault="004F2481" w:rsidP="004F2481">
      <w:pPr>
        <w:spacing w:after="0" w:line="240" w:lineRule="auto"/>
        <w:jc w:val="both"/>
        <w:rPr>
          <w:rFonts w:ascii="Open Sans" w:hAnsi="Open Sans" w:cs="Open Sans"/>
          <w:szCs w:val="20"/>
        </w:rPr>
      </w:pPr>
    </w:p>
    <w:p w14:paraId="11B2E8E0" w14:textId="3437CE98" w:rsidR="004F2481" w:rsidRPr="009C738B" w:rsidRDefault="004F2481" w:rsidP="004F2481">
      <w:pPr>
        <w:keepNext/>
        <w:keepLines/>
        <w:numPr>
          <w:ilvl w:val="0"/>
          <w:numId w:val="5"/>
        </w:numPr>
        <w:spacing w:after="0" w:line="240" w:lineRule="auto"/>
        <w:ind w:left="426" w:hanging="426"/>
        <w:jc w:val="both"/>
        <w:rPr>
          <w:rFonts w:ascii="Open Sans" w:eastAsiaTheme="minorHAnsi" w:hAnsi="Open Sans" w:cs="Open Sans"/>
          <w:b/>
          <w:szCs w:val="20"/>
        </w:rPr>
      </w:pPr>
      <w:r w:rsidRPr="009C738B">
        <w:rPr>
          <w:rFonts w:ascii="Open Sans" w:eastAsiaTheme="minorHAnsi" w:hAnsi="Open Sans" w:cs="Open Sans"/>
          <w:b/>
          <w:szCs w:val="20"/>
        </w:rPr>
        <w:t>Dne 8. 9. 2025 smo prejeli identično vprašanje potencialnega ponudnika z naslednjo vsebino:</w:t>
      </w:r>
    </w:p>
    <w:p w14:paraId="179C81EA" w14:textId="7F430468" w:rsidR="004F2481" w:rsidRDefault="004F2481" w:rsidP="004F2481">
      <w:pPr>
        <w:spacing w:after="0" w:line="240" w:lineRule="auto"/>
        <w:jc w:val="both"/>
        <w:rPr>
          <w:rFonts w:ascii="Open Sans" w:hAnsi="Open Sans" w:cs="Open Sans"/>
          <w:color w:val="222133"/>
          <w:szCs w:val="20"/>
          <w:shd w:val="clear" w:color="auto" w:fill="FFFFFF"/>
        </w:rPr>
      </w:pPr>
      <w:r w:rsidRPr="004F2481">
        <w:rPr>
          <w:rFonts w:ascii="Open Sans" w:hAnsi="Open Sans" w:cs="Open Sans"/>
          <w:color w:val="222133"/>
          <w:szCs w:val="20"/>
          <w:shd w:val="clear" w:color="auto" w:fill="FFFFFF"/>
        </w:rPr>
        <w:t>The maximum peak ground acceleration (PGA) in Ljubljana, according to seismic hazard classification, is approximately 2.7 m/s². The equipment, however, is qualified only up to about 1.07 m/s², which corresponds to a significantly lower seismic class. As the equipment is standardized, its seismic qualification cannot be modified. Will the end customer accept equipment that does not meet the seismic classification requirements for the given location? If not, could the EPC/engineering company perform on-site seismic assessments or risk-mitigation measures to reduce exposure as much as possible, and would such measures be acceptable to the end customer?</w:t>
      </w:r>
    </w:p>
    <w:p w14:paraId="6A30ABBF" w14:textId="77777777" w:rsidR="004F2481" w:rsidRPr="00CD2733" w:rsidRDefault="004F2481" w:rsidP="004F2481">
      <w:pPr>
        <w:spacing w:after="0" w:line="240" w:lineRule="auto"/>
        <w:jc w:val="both"/>
        <w:rPr>
          <w:rFonts w:ascii="Open Sans" w:hAnsi="Open Sans" w:cs="Open Sans"/>
          <w:szCs w:val="20"/>
        </w:rPr>
      </w:pPr>
    </w:p>
    <w:p w14:paraId="6839B200" w14:textId="77777777" w:rsidR="004F2481" w:rsidRPr="00CD2733" w:rsidRDefault="004F2481" w:rsidP="004F2481">
      <w:pPr>
        <w:spacing w:after="0" w:line="240" w:lineRule="auto"/>
        <w:jc w:val="both"/>
        <w:rPr>
          <w:rFonts w:ascii="Open Sans" w:hAnsi="Open Sans" w:cs="Open Sans"/>
          <w:i/>
          <w:szCs w:val="20"/>
        </w:rPr>
      </w:pPr>
      <w:r w:rsidRPr="00CD2733">
        <w:rPr>
          <w:rFonts w:ascii="Open Sans" w:hAnsi="Open Sans" w:cs="Open Sans"/>
          <w:i/>
          <w:szCs w:val="20"/>
        </w:rPr>
        <w:t>V kolikor je naročnik pravilno razumel postavljeno vprašanje potencialnega ponudnika je prevod vprašanja naslednji:</w:t>
      </w:r>
    </w:p>
    <w:p w14:paraId="14542ECE" w14:textId="4513DBB3" w:rsidR="004F2481" w:rsidRDefault="004F2481" w:rsidP="004F2481">
      <w:pPr>
        <w:spacing w:after="0" w:line="240" w:lineRule="auto"/>
        <w:jc w:val="both"/>
        <w:rPr>
          <w:rFonts w:ascii="Open Sans" w:hAnsi="Open Sans" w:cs="Open Sans"/>
          <w:szCs w:val="20"/>
        </w:rPr>
      </w:pPr>
      <w:r w:rsidRPr="004F2481">
        <w:rPr>
          <w:rFonts w:ascii="Open Sans" w:hAnsi="Open Sans" w:cs="Open Sans"/>
          <w:szCs w:val="20"/>
        </w:rPr>
        <w:t xml:space="preserve">Največji pospešek tal (PGA) v Ljubljani je glede na klasifikacijo potresne nevarnosti približno 2,7 m/s². Vendar je oprema kvalificirana le do približno 1,07 m/s², kar ustreza bistveno nižjemu potresnemu razredu. Ker je oprema standardizirana, njene potresne kvalifikacije ni mogoče spreminjati. Ali bo </w:t>
      </w:r>
      <w:r>
        <w:rPr>
          <w:rFonts w:ascii="Open Sans" w:hAnsi="Open Sans" w:cs="Open Sans"/>
          <w:szCs w:val="20"/>
        </w:rPr>
        <w:t>naročnik</w:t>
      </w:r>
      <w:r w:rsidRPr="004F2481">
        <w:rPr>
          <w:rFonts w:ascii="Open Sans" w:hAnsi="Open Sans" w:cs="Open Sans"/>
          <w:szCs w:val="20"/>
        </w:rPr>
        <w:t xml:space="preserve"> sprejel opremo, ki ne izpolnjuje zahtev potresne klasifikacije za dano lokacijo? Če ne, ali bi lahko podjetje za energetski izobraževalni projekt/inženiring na kraju samem izvedlo potresne ocene ali ukrepe za zmanjšanje tveganja, da bi čim bolj zmanjšalo izpostavljenost, in ali bi bili taki ukrepi sprejemljivi za </w:t>
      </w:r>
      <w:r>
        <w:rPr>
          <w:rFonts w:ascii="Open Sans" w:hAnsi="Open Sans" w:cs="Open Sans"/>
          <w:szCs w:val="20"/>
        </w:rPr>
        <w:t>naročnika</w:t>
      </w:r>
      <w:r w:rsidRPr="004F2481">
        <w:rPr>
          <w:rFonts w:ascii="Open Sans" w:hAnsi="Open Sans" w:cs="Open Sans"/>
          <w:szCs w:val="20"/>
        </w:rPr>
        <w:t>?</w:t>
      </w:r>
    </w:p>
    <w:p w14:paraId="7C944A7B" w14:textId="77777777" w:rsidR="004F2481" w:rsidRPr="00CD2733" w:rsidRDefault="004F2481" w:rsidP="004F2481">
      <w:pPr>
        <w:spacing w:after="0" w:line="240" w:lineRule="auto"/>
        <w:jc w:val="both"/>
        <w:rPr>
          <w:rFonts w:ascii="Open Sans" w:hAnsi="Open Sans" w:cs="Open Sans"/>
          <w:szCs w:val="20"/>
        </w:rPr>
      </w:pPr>
    </w:p>
    <w:p w14:paraId="5FFA52FB" w14:textId="77777777" w:rsidR="004F2481" w:rsidRPr="00CD2733" w:rsidRDefault="004F2481" w:rsidP="004F2481">
      <w:pPr>
        <w:keepNext/>
        <w:keepLines/>
        <w:spacing w:after="0" w:line="240" w:lineRule="auto"/>
        <w:jc w:val="both"/>
        <w:rPr>
          <w:rFonts w:ascii="Open Sans" w:eastAsia="@Arial Unicode MS" w:hAnsi="Open Sans" w:cs="Open Sans"/>
          <w:b/>
          <w:szCs w:val="20"/>
        </w:rPr>
      </w:pPr>
      <w:r w:rsidRPr="00CD2733">
        <w:rPr>
          <w:rFonts w:ascii="Open Sans" w:eastAsia="@Arial Unicode MS" w:hAnsi="Open Sans" w:cs="Open Sans"/>
          <w:b/>
          <w:szCs w:val="20"/>
        </w:rPr>
        <w:t>Odgovor naročnika na zgornje vprašanje potencialnega ponudnika:</w:t>
      </w:r>
    </w:p>
    <w:p w14:paraId="214E6298" w14:textId="25E031AE" w:rsidR="004F2481" w:rsidRDefault="004F2481" w:rsidP="004F2481">
      <w:pPr>
        <w:spacing w:after="0" w:line="240" w:lineRule="auto"/>
        <w:jc w:val="both"/>
        <w:rPr>
          <w:rFonts w:ascii="Open Sans" w:hAnsi="Open Sans" w:cs="Open Sans"/>
          <w:szCs w:val="20"/>
        </w:rPr>
      </w:pPr>
      <w:r w:rsidRPr="004F2481">
        <w:rPr>
          <w:rFonts w:ascii="Open Sans" w:hAnsi="Open Sans" w:cs="Open Sans"/>
          <w:szCs w:val="20"/>
        </w:rPr>
        <w:t>Naročnik bo sprejel rešitev, ki bo s sekundarnimi ukrepi pri postavitvi elektrolizerja, preprečila poškodbo elektrolizerja v primeru potresa  PGA 0,275 g.</w:t>
      </w:r>
    </w:p>
    <w:p w14:paraId="354E88AF" w14:textId="77777777" w:rsidR="004F2481" w:rsidRPr="00CD2733" w:rsidRDefault="004F2481" w:rsidP="00302B51">
      <w:pPr>
        <w:spacing w:after="0" w:line="240" w:lineRule="auto"/>
        <w:jc w:val="both"/>
        <w:rPr>
          <w:rFonts w:ascii="Open Sans" w:hAnsi="Open Sans" w:cs="Open Sans"/>
          <w:szCs w:val="20"/>
        </w:rPr>
      </w:pPr>
    </w:p>
    <w:p w14:paraId="469AD970" w14:textId="15E67BD0" w:rsidR="00E077A7" w:rsidRPr="004F2481" w:rsidRDefault="00E077A7" w:rsidP="00E077A7">
      <w:pPr>
        <w:numPr>
          <w:ilvl w:val="0"/>
          <w:numId w:val="5"/>
        </w:numPr>
        <w:spacing w:after="0" w:line="240" w:lineRule="auto"/>
        <w:ind w:left="426" w:hanging="426"/>
        <w:jc w:val="both"/>
        <w:rPr>
          <w:rFonts w:ascii="Open Sans" w:hAnsi="Open Sans" w:cs="Open Sans"/>
          <w:b/>
          <w:bCs/>
          <w:szCs w:val="20"/>
        </w:rPr>
      </w:pPr>
      <w:r w:rsidRPr="004F2481">
        <w:rPr>
          <w:rFonts w:ascii="Open Sans" w:eastAsiaTheme="minorHAnsi" w:hAnsi="Open Sans" w:cs="Open Sans"/>
          <w:b/>
          <w:bCs/>
          <w:szCs w:val="20"/>
        </w:rPr>
        <w:t>Posredujemo vam dodatne informacije:</w:t>
      </w:r>
    </w:p>
    <w:p w14:paraId="5700F269" w14:textId="088F97E3" w:rsidR="00CD2733" w:rsidRDefault="00E077A7" w:rsidP="00E077A7">
      <w:pPr>
        <w:spacing w:after="0" w:line="240" w:lineRule="auto"/>
        <w:jc w:val="both"/>
        <w:rPr>
          <w:rFonts w:ascii="Open Sans" w:hAnsi="Open Sans" w:cs="Open Sans"/>
          <w:szCs w:val="20"/>
        </w:rPr>
      </w:pPr>
      <w:r>
        <w:rPr>
          <w:rFonts w:ascii="Open Sans" w:hAnsi="Open Sans" w:cs="Open Sans"/>
          <w:szCs w:val="20"/>
        </w:rPr>
        <w:t xml:space="preserve">Naročnik je dne 3.9.2025 prejel vprašanje: </w:t>
      </w:r>
      <w:r w:rsidRPr="00E077A7">
        <w:rPr>
          <w:rFonts w:ascii="Open Sans" w:hAnsi="Open Sans" w:cs="Open Sans"/>
          <w:szCs w:val="20"/>
        </w:rPr>
        <w:t>Test if this Q&amp;A works</w:t>
      </w:r>
      <w:r>
        <w:rPr>
          <w:rFonts w:ascii="Open Sans" w:hAnsi="Open Sans" w:cs="Open Sans"/>
          <w:szCs w:val="20"/>
        </w:rPr>
        <w:t xml:space="preserve">, na katerega je dne 4.9.2025 odgovoril: </w:t>
      </w:r>
      <w:r w:rsidRPr="00E077A7">
        <w:rPr>
          <w:rFonts w:ascii="Open Sans" w:hAnsi="Open Sans" w:cs="Open Sans"/>
          <w:szCs w:val="20"/>
        </w:rPr>
        <w:t>Naročnik bo na vsa postavljena vprašanja odgovoril pravočasno.</w:t>
      </w:r>
    </w:p>
    <w:p w14:paraId="2B0A57B7" w14:textId="77777777" w:rsidR="00E077A7" w:rsidRPr="00CD2733" w:rsidRDefault="00E077A7" w:rsidP="00534920">
      <w:pPr>
        <w:spacing w:after="0" w:line="240" w:lineRule="auto"/>
        <w:jc w:val="both"/>
        <w:rPr>
          <w:rFonts w:ascii="Open Sans" w:hAnsi="Open Sans" w:cs="Open Sans"/>
          <w:szCs w:val="20"/>
        </w:rPr>
      </w:pPr>
    </w:p>
    <w:p w14:paraId="1D45D218" w14:textId="77777777" w:rsidR="00FE1779" w:rsidRPr="004F2481" w:rsidRDefault="00FE1779" w:rsidP="00FE1779">
      <w:pPr>
        <w:numPr>
          <w:ilvl w:val="0"/>
          <w:numId w:val="5"/>
        </w:numPr>
        <w:spacing w:after="0" w:line="240" w:lineRule="auto"/>
        <w:ind w:left="426" w:hanging="426"/>
        <w:jc w:val="both"/>
        <w:rPr>
          <w:rFonts w:ascii="Open Sans" w:hAnsi="Open Sans" w:cs="Open Sans"/>
          <w:b/>
          <w:bCs/>
          <w:szCs w:val="20"/>
        </w:rPr>
      </w:pPr>
      <w:r w:rsidRPr="004F2481">
        <w:rPr>
          <w:rFonts w:ascii="Open Sans" w:eastAsiaTheme="minorHAnsi" w:hAnsi="Open Sans" w:cs="Open Sans"/>
          <w:b/>
          <w:bCs/>
          <w:szCs w:val="20"/>
        </w:rPr>
        <w:t>Posredujemo vam dodatno pojasnilo razpisne dokumentacije:</w:t>
      </w:r>
    </w:p>
    <w:p w14:paraId="54E665E6" w14:textId="059F1893" w:rsidR="009501AD" w:rsidRPr="00CD2733" w:rsidRDefault="00FE1779" w:rsidP="009501AD">
      <w:pPr>
        <w:spacing w:after="0" w:line="240" w:lineRule="auto"/>
        <w:ind w:left="426"/>
        <w:jc w:val="both"/>
        <w:rPr>
          <w:rFonts w:ascii="Open Sans" w:eastAsiaTheme="minorHAnsi" w:hAnsi="Open Sans" w:cs="Open Sans"/>
          <w:szCs w:val="20"/>
        </w:rPr>
      </w:pPr>
      <w:r w:rsidRPr="00CD2733">
        <w:rPr>
          <w:rFonts w:ascii="Open Sans" w:eastAsiaTheme="minorHAnsi" w:hAnsi="Open Sans" w:cs="Open Sans"/>
          <w:szCs w:val="20"/>
        </w:rPr>
        <w:t>Naročnik sporoča, da</w:t>
      </w:r>
      <w:r w:rsidR="002E53B3" w:rsidRPr="00CD2733">
        <w:rPr>
          <w:rFonts w:ascii="Open Sans" w:eastAsiaTheme="minorHAnsi" w:hAnsi="Open Sans" w:cs="Open Sans"/>
          <w:szCs w:val="20"/>
        </w:rPr>
        <w:t xml:space="preserve"> se</w:t>
      </w:r>
      <w:r w:rsidRPr="00CD2733">
        <w:rPr>
          <w:rFonts w:ascii="Open Sans" w:eastAsiaTheme="minorHAnsi" w:hAnsi="Open Sans" w:cs="Open Sans"/>
          <w:szCs w:val="20"/>
        </w:rPr>
        <w:t xml:space="preserve"> </w:t>
      </w:r>
      <w:r w:rsidR="009501AD" w:rsidRPr="00CD2733">
        <w:rPr>
          <w:rFonts w:ascii="Open Sans" w:eastAsiaTheme="minorHAnsi" w:hAnsi="Open Sans" w:cs="Open Sans"/>
          <w:szCs w:val="20"/>
        </w:rPr>
        <w:t>spreminjajo naslednji roki:</w:t>
      </w:r>
    </w:p>
    <w:p w14:paraId="69B9AB3C" w14:textId="6F95C946" w:rsidR="002C76DA" w:rsidRPr="002C76DA" w:rsidRDefault="002C76DA" w:rsidP="00F55AB7">
      <w:pPr>
        <w:pStyle w:val="Odstavekseznama"/>
        <w:keepNext/>
        <w:numPr>
          <w:ilvl w:val="0"/>
          <w:numId w:val="16"/>
        </w:numPr>
        <w:ind w:left="426" w:hanging="426"/>
        <w:jc w:val="both"/>
        <w:rPr>
          <w:rFonts w:ascii="Open Sans" w:hAnsi="Open Sans" w:cs="Open Sans"/>
          <w:sz w:val="20"/>
          <w:szCs w:val="20"/>
        </w:rPr>
      </w:pPr>
      <w:r w:rsidRPr="002C76DA">
        <w:rPr>
          <w:rFonts w:ascii="Open Sans" w:hAnsi="Open Sans" w:cs="Open Sans"/>
          <w:b/>
          <w:bCs/>
          <w:sz w:val="20"/>
          <w:szCs w:val="20"/>
        </w:rPr>
        <w:t>Datum za vpogled v projektno dokumentacije</w:t>
      </w:r>
      <w:r>
        <w:rPr>
          <w:rFonts w:ascii="Open Sans" w:hAnsi="Open Sans" w:cs="Open Sans"/>
          <w:sz w:val="20"/>
          <w:szCs w:val="20"/>
        </w:rPr>
        <w:t xml:space="preserve"> in sicer je nov datum </w:t>
      </w:r>
      <w:r w:rsidRPr="002C76DA">
        <w:rPr>
          <w:rFonts w:ascii="Open Sans" w:hAnsi="Open Sans" w:cs="Open Sans"/>
          <w:b/>
          <w:bCs/>
          <w:sz w:val="20"/>
          <w:szCs w:val="20"/>
        </w:rPr>
        <w:t>17.9.2025</w:t>
      </w:r>
      <w:r>
        <w:rPr>
          <w:rFonts w:ascii="Open Sans" w:hAnsi="Open Sans" w:cs="Open Sans"/>
          <w:b/>
          <w:bCs/>
          <w:sz w:val="20"/>
          <w:szCs w:val="20"/>
        </w:rPr>
        <w:t>;</w:t>
      </w:r>
    </w:p>
    <w:p w14:paraId="08B2F86F" w14:textId="6E9C6356" w:rsidR="009501AD" w:rsidRPr="004F2481" w:rsidRDefault="00551571" w:rsidP="00F55AB7">
      <w:pPr>
        <w:pStyle w:val="Odstavekseznama"/>
        <w:keepNext/>
        <w:numPr>
          <w:ilvl w:val="0"/>
          <w:numId w:val="16"/>
        </w:numPr>
        <w:ind w:left="426" w:hanging="426"/>
        <w:jc w:val="both"/>
        <w:rPr>
          <w:rFonts w:ascii="Open Sans" w:hAnsi="Open Sans" w:cs="Open Sans"/>
          <w:sz w:val="20"/>
          <w:szCs w:val="20"/>
        </w:rPr>
      </w:pPr>
      <w:r w:rsidRPr="004F2481">
        <w:rPr>
          <w:rFonts w:ascii="Open Sans" w:hAnsi="Open Sans" w:cs="Open Sans"/>
          <w:b/>
          <w:sz w:val="20"/>
          <w:szCs w:val="20"/>
        </w:rPr>
        <w:t>datum za dodatna pojasnila</w:t>
      </w:r>
      <w:r w:rsidRPr="004F2481">
        <w:rPr>
          <w:rFonts w:ascii="Open Sans" w:hAnsi="Open Sans" w:cs="Open Sans"/>
          <w:sz w:val="20"/>
          <w:szCs w:val="20"/>
        </w:rPr>
        <w:t xml:space="preserve"> ponudnikom in sicer je novi datum </w:t>
      </w:r>
      <w:r w:rsidR="00476BBF">
        <w:rPr>
          <w:rFonts w:ascii="Open Sans" w:hAnsi="Open Sans" w:cs="Open Sans"/>
          <w:sz w:val="20"/>
          <w:szCs w:val="20"/>
        </w:rPr>
        <w:t xml:space="preserve">ponedeljek, </w:t>
      </w:r>
      <w:r w:rsidR="009501AD" w:rsidRPr="004F2481">
        <w:rPr>
          <w:rFonts w:ascii="Open Sans" w:hAnsi="Open Sans" w:cs="Open Sans"/>
          <w:b/>
          <w:sz w:val="20"/>
          <w:szCs w:val="20"/>
        </w:rPr>
        <w:t>2</w:t>
      </w:r>
      <w:r w:rsidR="004F2481" w:rsidRPr="004F2481">
        <w:rPr>
          <w:rFonts w:ascii="Open Sans" w:hAnsi="Open Sans" w:cs="Open Sans"/>
          <w:b/>
          <w:sz w:val="20"/>
          <w:szCs w:val="20"/>
        </w:rPr>
        <w:t>9</w:t>
      </w:r>
      <w:r w:rsidRPr="004F2481">
        <w:rPr>
          <w:rFonts w:ascii="Open Sans" w:hAnsi="Open Sans" w:cs="Open Sans"/>
          <w:b/>
          <w:sz w:val="20"/>
          <w:szCs w:val="20"/>
        </w:rPr>
        <w:t xml:space="preserve">. </w:t>
      </w:r>
      <w:r w:rsidR="00744212" w:rsidRPr="004F2481">
        <w:rPr>
          <w:rFonts w:ascii="Open Sans" w:hAnsi="Open Sans" w:cs="Open Sans"/>
          <w:b/>
          <w:sz w:val="20"/>
          <w:szCs w:val="20"/>
        </w:rPr>
        <w:t>9</w:t>
      </w:r>
      <w:r w:rsidRPr="004F2481">
        <w:rPr>
          <w:rFonts w:ascii="Open Sans" w:hAnsi="Open Sans" w:cs="Open Sans"/>
          <w:b/>
          <w:sz w:val="20"/>
          <w:szCs w:val="20"/>
        </w:rPr>
        <w:t>. 202</w:t>
      </w:r>
      <w:r w:rsidR="00106D2D" w:rsidRPr="004F2481">
        <w:rPr>
          <w:rFonts w:ascii="Open Sans" w:hAnsi="Open Sans" w:cs="Open Sans"/>
          <w:b/>
          <w:sz w:val="20"/>
          <w:szCs w:val="20"/>
        </w:rPr>
        <w:t>5</w:t>
      </w:r>
      <w:r w:rsidRPr="004F2481">
        <w:rPr>
          <w:rFonts w:ascii="Open Sans" w:hAnsi="Open Sans" w:cs="Open Sans"/>
          <w:b/>
          <w:sz w:val="20"/>
          <w:szCs w:val="20"/>
        </w:rPr>
        <w:t xml:space="preserve"> do 1</w:t>
      </w:r>
      <w:r w:rsidR="00744212" w:rsidRPr="004F2481">
        <w:rPr>
          <w:rFonts w:ascii="Open Sans" w:hAnsi="Open Sans" w:cs="Open Sans"/>
          <w:b/>
          <w:sz w:val="20"/>
          <w:szCs w:val="20"/>
        </w:rPr>
        <w:t>2</w:t>
      </w:r>
      <w:r w:rsidR="00106D2D" w:rsidRPr="004F2481">
        <w:rPr>
          <w:rFonts w:ascii="Open Sans" w:hAnsi="Open Sans" w:cs="Open Sans"/>
          <w:b/>
          <w:sz w:val="20"/>
          <w:szCs w:val="20"/>
        </w:rPr>
        <w:t xml:space="preserve">. </w:t>
      </w:r>
      <w:r w:rsidRPr="004F2481">
        <w:rPr>
          <w:rFonts w:ascii="Open Sans" w:hAnsi="Open Sans" w:cs="Open Sans"/>
          <w:b/>
          <w:sz w:val="20"/>
          <w:szCs w:val="20"/>
        </w:rPr>
        <w:t>ure;</w:t>
      </w:r>
    </w:p>
    <w:p w14:paraId="77B1A0CA" w14:textId="4DD0463A" w:rsidR="00551571" w:rsidRPr="00CD2733" w:rsidRDefault="009501AD" w:rsidP="00F55AB7">
      <w:pPr>
        <w:pStyle w:val="Odstavekseznama"/>
        <w:keepNext/>
        <w:numPr>
          <w:ilvl w:val="0"/>
          <w:numId w:val="16"/>
        </w:numPr>
        <w:ind w:left="426" w:hanging="426"/>
        <w:jc w:val="both"/>
        <w:rPr>
          <w:rFonts w:ascii="Open Sans" w:hAnsi="Open Sans" w:cs="Open Sans"/>
          <w:sz w:val="20"/>
          <w:szCs w:val="20"/>
        </w:rPr>
      </w:pPr>
      <w:r w:rsidRPr="00CD2733">
        <w:rPr>
          <w:rFonts w:ascii="Open Sans" w:hAnsi="Open Sans" w:cs="Open Sans"/>
          <w:b/>
          <w:sz w:val="20"/>
          <w:szCs w:val="20"/>
        </w:rPr>
        <w:t>da</w:t>
      </w:r>
      <w:r w:rsidR="00551571" w:rsidRPr="00CD2733">
        <w:rPr>
          <w:rFonts w:ascii="Open Sans" w:hAnsi="Open Sans" w:cs="Open Sans"/>
          <w:b/>
          <w:sz w:val="20"/>
          <w:szCs w:val="20"/>
        </w:rPr>
        <w:t xml:space="preserve">tum oddaje ponudb </w:t>
      </w:r>
      <w:r w:rsidR="00551571" w:rsidRPr="00CD2733">
        <w:rPr>
          <w:rFonts w:ascii="Open Sans" w:hAnsi="Open Sans" w:cs="Open Sans"/>
          <w:sz w:val="20"/>
          <w:szCs w:val="20"/>
        </w:rPr>
        <w:t xml:space="preserve">in sicer je novi </w:t>
      </w:r>
      <w:r w:rsidR="00106D2D" w:rsidRPr="00CD2733">
        <w:rPr>
          <w:rFonts w:ascii="Open Sans" w:hAnsi="Open Sans" w:cs="Open Sans"/>
          <w:sz w:val="20"/>
          <w:szCs w:val="20"/>
        </w:rPr>
        <w:t xml:space="preserve">rok za predložitev ponudb najkasneje do </w:t>
      </w:r>
      <w:r w:rsidR="00476BBF">
        <w:rPr>
          <w:rFonts w:ascii="Open Sans" w:hAnsi="Open Sans" w:cs="Open Sans"/>
          <w:sz w:val="20"/>
          <w:szCs w:val="20"/>
        </w:rPr>
        <w:t xml:space="preserve">torka, </w:t>
      </w:r>
      <w:r w:rsidR="00551571" w:rsidRPr="00CD2733">
        <w:rPr>
          <w:rFonts w:ascii="Open Sans" w:hAnsi="Open Sans" w:cs="Open Sans"/>
          <w:sz w:val="20"/>
          <w:szCs w:val="20"/>
        </w:rPr>
        <w:t xml:space="preserve">dne </w:t>
      </w:r>
      <w:r w:rsidR="00744212">
        <w:rPr>
          <w:rFonts w:ascii="Open Sans" w:hAnsi="Open Sans" w:cs="Open Sans"/>
          <w:b/>
          <w:sz w:val="20"/>
          <w:szCs w:val="20"/>
        </w:rPr>
        <w:t>7</w:t>
      </w:r>
      <w:r w:rsidR="00551571" w:rsidRPr="00CD2733">
        <w:rPr>
          <w:rFonts w:ascii="Open Sans" w:hAnsi="Open Sans" w:cs="Open Sans"/>
          <w:b/>
          <w:sz w:val="20"/>
          <w:szCs w:val="20"/>
        </w:rPr>
        <w:t>.</w:t>
      </w:r>
      <w:r w:rsidR="00744212">
        <w:rPr>
          <w:rFonts w:ascii="Open Sans" w:hAnsi="Open Sans" w:cs="Open Sans"/>
          <w:b/>
          <w:sz w:val="20"/>
          <w:szCs w:val="20"/>
        </w:rPr>
        <w:t>10</w:t>
      </w:r>
      <w:r w:rsidR="00551571" w:rsidRPr="00CD2733">
        <w:rPr>
          <w:rFonts w:ascii="Open Sans" w:hAnsi="Open Sans" w:cs="Open Sans"/>
          <w:b/>
          <w:sz w:val="20"/>
          <w:szCs w:val="20"/>
        </w:rPr>
        <w:t>. 202</w:t>
      </w:r>
      <w:r w:rsidR="00106D2D" w:rsidRPr="00CD2733">
        <w:rPr>
          <w:rFonts w:ascii="Open Sans" w:hAnsi="Open Sans" w:cs="Open Sans"/>
          <w:b/>
          <w:sz w:val="20"/>
          <w:szCs w:val="20"/>
        </w:rPr>
        <w:t>5</w:t>
      </w:r>
      <w:r w:rsidR="00551571" w:rsidRPr="00CD2733">
        <w:rPr>
          <w:rFonts w:ascii="Open Sans" w:hAnsi="Open Sans" w:cs="Open Sans"/>
          <w:b/>
          <w:sz w:val="20"/>
          <w:szCs w:val="20"/>
        </w:rPr>
        <w:t xml:space="preserve"> do 1</w:t>
      </w:r>
      <w:r w:rsidR="00744212">
        <w:rPr>
          <w:rFonts w:ascii="Open Sans" w:hAnsi="Open Sans" w:cs="Open Sans"/>
          <w:b/>
          <w:sz w:val="20"/>
          <w:szCs w:val="20"/>
        </w:rPr>
        <w:t>0</w:t>
      </w:r>
      <w:r w:rsidR="00551571" w:rsidRPr="00CD2733">
        <w:rPr>
          <w:rFonts w:ascii="Open Sans" w:hAnsi="Open Sans" w:cs="Open Sans"/>
          <w:b/>
          <w:sz w:val="20"/>
          <w:szCs w:val="20"/>
        </w:rPr>
        <w:t>.ure</w:t>
      </w:r>
      <w:r w:rsidR="00551571" w:rsidRPr="00CD2733">
        <w:rPr>
          <w:rFonts w:ascii="Open Sans" w:hAnsi="Open Sans" w:cs="Open Sans"/>
          <w:sz w:val="20"/>
          <w:szCs w:val="20"/>
        </w:rPr>
        <w:t xml:space="preserve">, odpiranje ponudb bo potekalo avtomatično v informacijskem sistemu e-JN </w:t>
      </w:r>
      <w:r w:rsidR="00476BBF">
        <w:rPr>
          <w:rFonts w:ascii="Open Sans" w:hAnsi="Open Sans" w:cs="Open Sans"/>
          <w:sz w:val="20"/>
          <w:szCs w:val="20"/>
        </w:rPr>
        <w:t xml:space="preserve">v torek, </w:t>
      </w:r>
      <w:r w:rsidR="00551571" w:rsidRPr="00CD2733">
        <w:rPr>
          <w:rFonts w:ascii="Open Sans" w:hAnsi="Open Sans" w:cs="Open Sans"/>
          <w:sz w:val="20"/>
          <w:szCs w:val="20"/>
        </w:rPr>
        <w:t xml:space="preserve">dne </w:t>
      </w:r>
      <w:r w:rsidR="00744212">
        <w:rPr>
          <w:rFonts w:ascii="Open Sans" w:hAnsi="Open Sans" w:cs="Open Sans"/>
          <w:b/>
          <w:sz w:val="20"/>
          <w:szCs w:val="20"/>
        </w:rPr>
        <w:t>7</w:t>
      </w:r>
      <w:r w:rsidR="00551571" w:rsidRPr="00CD2733">
        <w:rPr>
          <w:rFonts w:ascii="Open Sans" w:hAnsi="Open Sans" w:cs="Open Sans"/>
          <w:b/>
          <w:sz w:val="20"/>
          <w:szCs w:val="20"/>
        </w:rPr>
        <w:t xml:space="preserve">. </w:t>
      </w:r>
      <w:r w:rsidR="00744212">
        <w:rPr>
          <w:rFonts w:ascii="Open Sans" w:hAnsi="Open Sans" w:cs="Open Sans"/>
          <w:b/>
          <w:sz w:val="20"/>
          <w:szCs w:val="20"/>
        </w:rPr>
        <w:t>10</w:t>
      </w:r>
      <w:r w:rsidR="00551571" w:rsidRPr="00CD2733">
        <w:rPr>
          <w:rFonts w:ascii="Open Sans" w:hAnsi="Open Sans" w:cs="Open Sans"/>
          <w:b/>
          <w:sz w:val="20"/>
          <w:szCs w:val="20"/>
        </w:rPr>
        <w:t>. 202</w:t>
      </w:r>
      <w:r w:rsidR="00106D2D" w:rsidRPr="00CD2733">
        <w:rPr>
          <w:rFonts w:ascii="Open Sans" w:hAnsi="Open Sans" w:cs="Open Sans"/>
          <w:b/>
          <w:sz w:val="20"/>
          <w:szCs w:val="20"/>
        </w:rPr>
        <w:t>5</w:t>
      </w:r>
      <w:r w:rsidR="00551571" w:rsidRPr="00CD2733">
        <w:rPr>
          <w:rFonts w:ascii="Open Sans" w:hAnsi="Open Sans" w:cs="Open Sans"/>
          <w:sz w:val="20"/>
          <w:szCs w:val="20"/>
        </w:rPr>
        <w:t xml:space="preserve"> in se bo začelo </w:t>
      </w:r>
      <w:r w:rsidR="00551571" w:rsidRPr="00CD2733">
        <w:rPr>
          <w:rFonts w:ascii="Open Sans" w:hAnsi="Open Sans" w:cs="Open Sans"/>
          <w:b/>
          <w:sz w:val="20"/>
          <w:szCs w:val="20"/>
        </w:rPr>
        <w:t xml:space="preserve">ob </w:t>
      </w:r>
      <w:r w:rsidR="00744212">
        <w:rPr>
          <w:rFonts w:ascii="Open Sans" w:hAnsi="Open Sans" w:cs="Open Sans"/>
          <w:b/>
          <w:sz w:val="20"/>
          <w:szCs w:val="20"/>
        </w:rPr>
        <w:t>12</w:t>
      </w:r>
      <w:r w:rsidR="00551571" w:rsidRPr="00CD2733">
        <w:rPr>
          <w:rFonts w:ascii="Open Sans" w:hAnsi="Open Sans" w:cs="Open Sans"/>
          <w:b/>
          <w:sz w:val="20"/>
          <w:szCs w:val="20"/>
        </w:rPr>
        <w:t>. uri</w:t>
      </w:r>
      <w:r w:rsidR="00551571" w:rsidRPr="00CD2733">
        <w:rPr>
          <w:rFonts w:ascii="Open Sans" w:hAnsi="Open Sans" w:cs="Open Sans"/>
          <w:sz w:val="20"/>
          <w:szCs w:val="20"/>
        </w:rPr>
        <w:t xml:space="preserve"> na spletnem naslovu </w:t>
      </w:r>
      <w:hyperlink r:id="rId8" w:history="1">
        <w:r w:rsidR="00551571" w:rsidRPr="00CD2733">
          <w:rPr>
            <w:rStyle w:val="Hiperpovezava"/>
            <w:rFonts w:ascii="Open Sans" w:hAnsi="Open Sans" w:cs="Open Sans"/>
            <w:sz w:val="20"/>
            <w:szCs w:val="20"/>
          </w:rPr>
          <w:t>https://ejn.gov.si</w:t>
        </w:r>
      </w:hyperlink>
      <w:r w:rsidR="00106D2D" w:rsidRPr="00CD2733">
        <w:rPr>
          <w:rFonts w:ascii="Open Sans" w:hAnsi="Open Sans" w:cs="Open Sans"/>
          <w:sz w:val="20"/>
          <w:szCs w:val="20"/>
        </w:rPr>
        <w:t>.</w:t>
      </w:r>
    </w:p>
    <w:p w14:paraId="2EFA4CA8" w14:textId="77777777" w:rsidR="00551571" w:rsidRPr="00CD2733" w:rsidRDefault="00551571" w:rsidP="00FE1779">
      <w:pPr>
        <w:keepNext/>
        <w:spacing w:after="0" w:line="240" w:lineRule="auto"/>
        <w:jc w:val="both"/>
        <w:rPr>
          <w:rFonts w:ascii="Open Sans" w:hAnsi="Open Sans" w:cs="Open Sans"/>
          <w:szCs w:val="20"/>
        </w:rPr>
      </w:pPr>
    </w:p>
    <w:p w14:paraId="013869F8" w14:textId="77777777" w:rsidR="00FE1779" w:rsidRPr="00CD2733" w:rsidRDefault="00FE1779" w:rsidP="00FE1779">
      <w:pPr>
        <w:keepNext/>
        <w:spacing w:after="0" w:line="240" w:lineRule="auto"/>
        <w:jc w:val="both"/>
        <w:rPr>
          <w:rFonts w:ascii="Open Sans" w:hAnsi="Open Sans" w:cs="Open Sans"/>
          <w:szCs w:val="20"/>
        </w:rPr>
      </w:pPr>
      <w:r w:rsidRPr="00CD2733">
        <w:rPr>
          <w:rFonts w:ascii="Open Sans" w:hAnsi="Open Sans" w:cs="Open Sans"/>
          <w:szCs w:val="20"/>
        </w:rPr>
        <w:t xml:space="preserve">Ostali datumi navedeni v razpisni dokumentaciji se ne spreminjajo. </w:t>
      </w:r>
    </w:p>
    <w:p w14:paraId="6C4606EA" w14:textId="2812F2B2" w:rsidR="00BD6A7B" w:rsidRDefault="00BD6A7B" w:rsidP="00962B78">
      <w:pPr>
        <w:spacing w:after="0" w:line="240" w:lineRule="auto"/>
        <w:jc w:val="both"/>
        <w:rPr>
          <w:rFonts w:ascii="Open Sans" w:hAnsi="Open Sans" w:cs="Open Sans"/>
          <w:szCs w:val="20"/>
        </w:rPr>
      </w:pPr>
    </w:p>
    <w:p w14:paraId="7E30B59F" w14:textId="77777777" w:rsidR="005F715B" w:rsidRDefault="005F715B" w:rsidP="00962B78">
      <w:pPr>
        <w:spacing w:after="0" w:line="240" w:lineRule="auto"/>
        <w:jc w:val="both"/>
        <w:rPr>
          <w:rFonts w:ascii="Open Sans" w:hAnsi="Open Sans" w:cs="Open Sans"/>
          <w:b/>
          <w:bCs/>
          <w:szCs w:val="20"/>
        </w:rPr>
      </w:pPr>
      <w:r w:rsidRPr="005F715B">
        <w:rPr>
          <w:rFonts w:ascii="Open Sans" w:hAnsi="Open Sans" w:cs="Open Sans"/>
          <w:b/>
          <w:bCs/>
          <w:szCs w:val="20"/>
        </w:rPr>
        <w:t>Ponudnike naprošamo, da pri pripravi ponudbe upoštevate</w:t>
      </w:r>
      <w:r>
        <w:rPr>
          <w:rFonts w:ascii="Open Sans" w:hAnsi="Open Sans" w:cs="Open Sans"/>
          <w:b/>
          <w:bCs/>
          <w:szCs w:val="20"/>
        </w:rPr>
        <w:t>:</w:t>
      </w:r>
    </w:p>
    <w:p w14:paraId="5C60E3E6" w14:textId="26982F53" w:rsidR="005F715B" w:rsidRDefault="005F715B" w:rsidP="00962B78">
      <w:pPr>
        <w:spacing w:after="0" w:line="240" w:lineRule="auto"/>
        <w:jc w:val="both"/>
        <w:rPr>
          <w:rFonts w:ascii="Open Sans" w:hAnsi="Open Sans" w:cs="Open Sans"/>
          <w:b/>
          <w:bCs/>
          <w:szCs w:val="20"/>
        </w:rPr>
      </w:pPr>
      <w:r>
        <w:rPr>
          <w:rFonts w:ascii="Open Sans" w:hAnsi="Open Sans" w:cs="Open Sans"/>
          <w:b/>
          <w:bCs/>
          <w:szCs w:val="20"/>
        </w:rPr>
        <w:t>-</w:t>
      </w:r>
      <w:r w:rsidRPr="005F715B">
        <w:rPr>
          <w:rFonts w:ascii="Open Sans" w:hAnsi="Open Sans" w:cs="Open Sans"/>
          <w:b/>
          <w:bCs/>
          <w:szCs w:val="20"/>
        </w:rPr>
        <w:t xml:space="preserve"> popravljen</w:t>
      </w:r>
      <w:r>
        <w:rPr>
          <w:rFonts w:ascii="Open Sans" w:hAnsi="Open Sans" w:cs="Open Sans"/>
          <w:b/>
          <w:bCs/>
          <w:szCs w:val="20"/>
        </w:rPr>
        <w:t xml:space="preserve">o razpisno dokumentacijo z dne </w:t>
      </w:r>
      <w:r w:rsidR="000B3638">
        <w:rPr>
          <w:rFonts w:ascii="Open Sans" w:hAnsi="Open Sans" w:cs="Open Sans"/>
          <w:b/>
          <w:bCs/>
          <w:szCs w:val="20"/>
        </w:rPr>
        <w:t>10</w:t>
      </w:r>
      <w:r>
        <w:rPr>
          <w:rFonts w:ascii="Open Sans" w:hAnsi="Open Sans" w:cs="Open Sans"/>
          <w:b/>
          <w:bCs/>
          <w:szCs w:val="20"/>
        </w:rPr>
        <w:t>.</w:t>
      </w:r>
      <w:r w:rsidR="000B3638">
        <w:rPr>
          <w:rFonts w:ascii="Open Sans" w:hAnsi="Open Sans" w:cs="Open Sans"/>
          <w:b/>
          <w:bCs/>
          <w:szCs w:val="20"/>
        </w:rPr>
        <w:t xml:space="preserve"> </w:t>
      </w:r>
      <w:r>
        <w:rPr>
          <w:rFonts w:ascii="Open Sans" w:hAnsi="Open Sans" w:cs="Open Sans"/>
          <w:b/>
          <w:bCs/>
          <w:szCs w:val="20"/>
        </w:rPr>
        <w:t>9.</w:t>
      </w:r>
      <w:r w:rsidR="000B3638">
        <w:rPr>
          <w:rFonts w:ascii="Open Sans" w:hAnsi="Open Sans" w:cs="Open Sans"/>
          <w:b/>
          <w:bCs/>
          <w:szCs w:val="20"/>
        </w:rPr>
        <w:t xml:space="preserve"> </w:t>
      </w:r>
      <w:r>
        <w:rPr>
          <w:rFonts w:ascii="Open Sans" w:hAnsi="Open Sans" w:cs="Open Sans"/>
          <w:b/>
          <w:bCs/>
          <w:szCs w:val="20"/>
        </w:rPr>
        <w:t>2025. Naročnik razpisno dokumentacijo objavlja v pdf. Datoteki, v kateri so razvidni vsi popravki, ter čistopis v word datoteki.</w:t>
      </w:r>
    </w:p>
    <w:p w14:paraId="79F562CA" w14:textId="016B9E88" w:rsidR="005F715B" w:rsidRPr="005F715B" w:rsidRDefault="005F715B" w:rsidP="00962B78">
      <w:pPr>
        <w:spacing w:after="0" w:line="240" w:lineRule="auto"/>
        <w:jc w:val="both"/>
        <w:rPr>
          <w:rFonts w:ascii="Open Sans" w:hAnsi="Open Sans" w:cs="Open Sans"/>
          <w:b/>
          <w:bCs/>
          <w:szCs w:val="20"/>
        </w:rPr>
      </w:pPr>
      <w:r>
        <w:rPr>
          <w:rFonts w:ascii="Open Sans" w:hAnsi="Open Sans" w:cs="Open Sans"/>
          <w:b/>
          <w:bCs/>
          <w:szCs w:val="20"/>
        </w:rPr>
        <w:t xml:space="preserve">- popravljeno tabelo tehničnih podatkov </w:t>
      </w:r>
      <w:r w:rsidRPr="005F715B">
        <w:rPr>
          <w:rFonts w:ascii="Open Sans" w:hAnsi="Open Sans" w:cs="Open Sans"/>
          <w:b/>
          <w:bCs/>
          <w:szCs w:val="20"/>
        </w:rPr>
        <w:t xml:space="preserve">z dne </w:t>
      </w:r>
      <w:r w:rsidR="000B3638">
        <w:rPr>
          <w:rFonts w:ascii="Open Sans" w:hAnsi="Open Sans" w:cs="Open Sans"/>
          <w:b/>
          <w:bCs/>
          <w:szCs w:val="20"/>
        </w:rPr>
        <w:t>10</w:t>
      </w:r>
      <w:r>
        <w:rPr>
          <w:rFonts w:ascii="Open Sans" w:hAnsi="Open Sans" w:cs="Open Sans"/>
          <w:b/>
          <w:bCs/>
          <w:szCs w:val="20"/>
        </w:rPr>
        <w:t>.</w:t>
      </w:r>
      <w:r w:rsidRPr="005F715B">
        <w:rPr>
          <w:rFonts w:ascii="Open Sans" w:hAnsi="Open Sans" w:cs="Open Sans"/>
          <w:b/>
          <w:bCs/>
          <w:szCs w:val="20"/>
        </w:rPr>
        <w:t xml:space="preserve"> </w:t>
      </w:r>
      <w:r>
        <w:rPr>
          <w:rFonts w:ascii="Open Sans" w:hAnsi="Open Sans" w:cs="Open Sans"/>
          <w:b/>
          <w:bCs/>
          <w:szCs w:val="20"/>
        </w:rPr>
        <w:t>9</w:t>
      </w:r>
      <w:r w:rsidRPr="005F715B">
        <w:rPr>
          <w:rFonts w:ascii="Open Sans" w:hAnsi="Open Sans" w:cs="Open Sans"/>
          <w:b/>
          <w:bCs/>
          <w:szCs w:val="20"/>
        </w:rPr>
        <w:t xml:space="preserve">. 2025, v katerem so navedeni popravki, ki se </w:t>
      </w:r>
      <w:r>
        <w:rPr>
          <w:rFonts w:ascii="Open Sans" w:hAnsi="Open Sans" w:cs="Open Sans"/>
          <w:b/>
          <w:bCs/>
          <w:szCs w:val="20"/>
        </w:rPr>
        <w:t>jo</w:t>
      </w:r>
      <w:r w:rsidRPr="005F715B">
        <w:rPr>
          <w:rFonts w:ascii="Open Sans" w:hAnsi="Open Sans" w:cs="Open Sans"/>
          <w:b/>
          <w:bCs/>
          <w:szCs w:val="20"/>
        </w:rPr>
        <w:t>-ustrezno izpolnjen</w:t>
      </w:r>
      <w:r>
        <w:rPr>
          <w:rFonts w:ascii="Open Sans" w:hAnsi="Open Sans" w:cs="Open Sans"/>
          <w:b/>
          <w:bCs/>
          <w:szCs w:val="20"/>
        </w:rPr>
        <w:t>o</w:t>
      </w:r>
      <w:r w:rsidRPr="005F715B">
        <w:rPr>
          <w:rFonts w:ascii="Open Sans" w:hAnsi="Open Sans" w:cs="Open Sans"/>
          <w:b/>
          <w:bCs/>
          <w:szCs w:val="20"/>
        </w:rPr>
        <w:t xml:space="preserve"> priloži k ponudbi.</w:t>
      </w:r>
    </w:p>
    <w:p w14:paraId="55842536" w14:textId="77777777" w:rsidR="00CA3B6B" w:rsidRPr="00CD2733" w:rsidRDefault="00CA3B6B" w:rsidP="00CA3B6B">
      <w:pPr>
        <w:spacing w:after="0" w:line="240" w:lineRule="auto"/>
        <w:jc w:val="both"/>
        <w:rPr>
          <w:rFonts w:ascii="Open Sans" w:hAnsi="Open Sans" w:cs="Open Sans"/>
          <w:szCs w:val="20"/>
        </w:rPr>
      </w:pPr>
    </w:p>
    <w:p w14:paraId="499464B4" w14:textId="77777777" w:rsidR="00962B78" w:rsidRPr="00CD2733" w:rsidRDefault="00962B78" w:rsidP="00962B78">
      <w:pPr>
        <w:spacing w:after="0" w:line="240" w:lineRule="auto"/>
        <w:jc w:val="both"/>
        <w:rPr>
          <w:rFonts w:ascii="Open Sans" w:hAnsi="Open Sans" w:cs="Open Sans"/>
          <w:szCs w:val="20"/>
        </w:rPr>
      </w:pPr>
      <w:r w:rsidRPr="00CD2733">
        <w:rPr>
          <w:rFonts w:ascii="Open Sans" w:hAnsi="Open Sans" w:cs="Open Sans"/>
          <w:szCs w:val="20"/>
        </w:rPr>
        <w:t>T</w:t>
      </w:r>
      <w:r w:rsidR="00F74A6C" w:rsidRPr="00CD2733">
        <w:rPr>
          <w:rFonts w:ascii="Open Sans" w:hAnsi="Open Sans" w:cs="Open Sans"/>
          <w:szCs w:val="20"/>
        </w:rPr>
        <w:t>o</w:t>
      </w:r>
      <w:r w:rsidRPr="00CD2733">
        <w:rPr>
          <w:rFonts w:ascii="Open Sans" w:hAnsi="Open Sans" w:cs="Open Sans"/>
          <w:szCs w:val="20"/>
        </w:rPr>
        <w:t xml:space="preserve"> pojasnil</w:t>
      </w:r>
      <w:r w:rsidR="00F74A6C" w:rsidRPr="00CD2733">
        <w:rPr>
          <w:rFonts w:ascii="Open Sans" w:hAnsi="Open Sans" w:cs="Open Sans"/>
          <w:szCs w:val="20"/>
        </w:rPr>
        <w:t>o</w:t>
      </w:r>
      <w:r w:rsidRPr="00CD2733">
        <w:rPr>
          <w:rFonts w:ascii="Open Sans" w:hAnsi="Open Sans" w:cs="Open Sans"/>
          <w:szCs w:val="20"/>
        </w:rPr>
        <w:t xml:space="preserve"> postane sestavni del razpisne dokumentacije.</w:t>
      </w:r>
    </w:p>
    <w:p w14:paraId="5CE8304B" w14:textId="77777777" w:rsidR="00962B78" w:rsidRPr="00CD2733" w:rsidRDefault="00962B78" w:rsidP="00962B78">
      <w:pPr>
        <w:tabs>
          <w:tab w:val="left" w:pos="5040"/>
        </w:tabs>
        <w:spacing w:after="0" w:line="240" w:lineRule="auto"/>
        <w:ind w:left="1410" w:hanging="1410"/>
        <w:jc w:val="both"/>
        <w:rPr>
          <w:rFonts w:ascii="Open Sans" w:hAnsi="Open Sans" w:cs="Open Sans"/>
          <w:szCs w:val="20"/>
        </w:rPr>
      </w:pPr>
    </w:p>
    <w:p w14:paraId="5291A475" w14:textId="5AB67045" w:rsidR="00962B78" w:rsidRPr="00CD2733" w:rsidRDefault="00962B78" w:rsidP="00962B78">
      <w:pPr>
        <w:spacing w:after="0" w:line="240" w:lineRule="auto"/>
        <w:jc w:val="both"/>
        <w:rPr>
          <w:rFonts w:ascii="Open Sans" w:hAnsi="Open Sans" w:cs="Open Sans"/>
          <w:i/>
          <w:szCs w:val="20"/>
        </w:rPr>
      </w:pPr>
      <w:r w:rsidRPr="00CD2733">
        <w:rPr>
          <w:rFonts w:ascii="Open Sans" w:hAnsi="Open Sans" w:cs="Open Sans"/>
          <w:i/>
          <w:szCs w:val="20"/>
        </w:rPr>
        <w:t xml:space="preserve">Pojasnilo je bilo dne, </w:t>
      </w:r>
      <w:r w:rsidR="005F6484" w:rsidRPr="00CD2733">
        <w:rPr>
          <w:rFonts w:ascii="Open Sans" w:hAnsi="Open Sans" w:cs="Open Sans"/>
          <w:i/>
          <w:szCs w:val="20"/>
        </w:rPr>
        <w:t xml:space="preserve"> </w:t>
      </w:r>
      <w:r w:rsidR="004F2481">
        <w:rPr>
          <w:rFonts w:ascii="Open Sans" w:hAnsi="Open Sans" w:cs="Open Sans"/>
          <w:i/>
          <w:szCs w:val="20"/>
        </w:rPr>
        <w:t xml:space="preserve">10. </w:t>
      </w:r>
      <w:r w:rsidR="00D37DF8">
        <w:rPr>
          <w:rFonts w:ascii="Open Sans" w:hAnsi="Open Sans" w:cs="Open Sans"/>
          <w:i/>
          <w:color w:val="000000"/>
          <w:szCs w:val="20"/>
        </w:rPr>
        <w:t>9</w:t>
      </w:r>
      <w:r w:rsidRPr="00CD2733">
        <w:rPr>
          <w:rFonts w:ascii="Open Sans" w:hAnsi="Open Sans" w:cs="Open Sans"/>
          <w:i/>
          <w:color w:val="000000"/>
          <w:szCs w:val="20"/>
        </w:rPr>
        <w:t>.</w:t>
      </w:r>
      <w:r w:rsidR="005F6484" w:rsidRPr="00CD2733">
        <w:rPr>
          <w:rFonts w:ascii="Open Sans" w:hAnsi="Open Sans" w:cs="Open Sans"/>
          <w:i/>
          <w:color w:val="000000"/>
          <w:szCs w:val="20"/>
        </w:rPr>
        <w:t xml:space="preserve"> </w:t>
      </w:r>
      <w:r w:rsidRPr="00CD2733">
        <w:rPr>
          <w:rFonts w:ascii="Open Sans" w:hAnsi="Open Sans" w:cs="Open Sans"/>
          <w:i/>
          <w:color w:val="000000"/>
          <w:szCs w:val="20"/>
        </w:rPr>
        <w:t>20</w:t>
      </w:r>
      <w:r w:rsidR="00106D2D" w:rsidRPr="00CD2733">
        <w:rPr>
          <w:rFonts w:ascii="Open Sans" w:hAnsi="Open Sans" w:cs="Open Sans"/>
          <w:i/>
          <w:color w:val="000000"/>
          <w:szCs w:val="20"/>
        </w:rPr>
        <w:t>25</w:t>
      </w:r>
      <w:r w:rsidRPr="00CD2733">
        <w:rPr>
          <w:rFonts w:ascii="Open Sans" w:hAnsi="Open Sans" w:cs="Open Sans"/>
          <w:i/>
          <w:color w:val="000000"/>
          <w:szCs w:val="20"/>
        </w:rPr>
        <w:t xml:space="preserve"> </w:t>
      </w:r>
      <w:r w:rsidRPr="00CD2733">
        <w:rPr>
          <w:rFonts w:ascii="Open Sans" w:hAnsi="Open Sans" w:cs="Open Sans"/>
          <w:i/>
          <w:szCs w:val="20"/>
        </w:rPr>
        <w:t>objavljen</w:t>
      </w:r>
      <w:r w:rsidR="00F74A6C" w:rsidRPr="00CD2733">
        <w:rPr>
          <w:rFonts w:ascii="Open Sans" w:hAnsi="Open Sans" w:cs="Open Sans"/>
          <w:i/>
          <w:szCs w:val="20"/>
        </w:rPr>
        <w:t>o</w:t>
      </w:r>
      <w:r w:rsidRPr="00CD2733">
        <w:rPr>
          <w:rFonts w:ascii="Open Sans" w:hAnsi="Open Sans" w:cs="Open Sans"/>
          <w:i/>
          <w:szCs w:val="20"/>
        </w:rPr>
        <w:t xml:space="preserve"> tudi na Portalu javnih naročil.</w:t>
      </w:r>
    </w:p>
    <w:p w14:paraId="385EF5F8" w14:textId="77777777" w:rsidR="003A307D" w:rsidRPr="00CD2733" w:rsidRDefault="003A307D" w:rsidP="00962B78">
      <w:pPr>
        <w:spacing w:after="0" w:line="240" w:lineRule="auto"/>
        <w:rPr>
          <w:rFonts w:ascii="Open Sans" w:hAnsi="Open Sans" w:cs="Open Sans"/>
          <w:szCs w:val="20"/>
        </w:rPr>
      </w:pPr>
    </w:p>
    <w:p w14:paraId="108ADE84" w14:textId="77777777" w:rsidR="0081641E" w:rsidRPr="00CD2733" w:rsidRDefault="0081641E" w:rsidP="00962B78">
      <w:pPr>
        <w:spacing w:after="0" w:line="240" w:lineRule="auto"/>
        <w:rPr>
          <w:rFonts w:ascii="Open Sans" w:hAnsi="Open Sans" w:cs="Open Sans"/>
          <w:szCs w:val="20"/>
        </w:rPr>
      </w:pPr>
    </w:p>
    <w:p w14:paraId="3A873A4E" w14:textId="77777777" w:rsidR="00962B78" w:rsidRPr="00CD2733" w:rsidRDefault="00962B78" w:rsidP="00962B78">
      <w:pPr>
        <w:spacing w:after="0" w:line="240" w:lineRule="auto"/>
        <w:rPr>
          <w:rFonts w:ascii="Open Sans" w:hAnsi="Open Sans" w:cs="Open Sans"/>
          <w:szCs w:val="20"/>
        </w:rPr>
      </w:pPr>
      <w:r w:rsidRPr="00CD2733">
        <w:rPr>
          <w:rFonts w:ascii="Open Sans" w:hAnsi="Open Sans" w:cs="Open Sans"/>
          <w:szCs w:val="20"/>
        </w:rPr>
        <w:t>Lepo pozdravljeni!</w:t>
      </w:r>
    </w:p>
    <w:p w14:paraId="70D49FB2" w14:textId="77777777" w:rsidR="00706332" w:rsidRPr="00CD2733" w:rsidRDefault="00706332" w:rsidP="006837A5">
      <w:pPr>
        <w:spacing w:after="0" w:line="240" w:lineRule="auto"/>
        <w:rPr>
          <w:rFonts w:ascii="Open Sans" w:hAnsi="Open Sans" w:cs="Open Sans"/>
          <w:szCs w:val="20"/>
        </w:rPr>
      </w:pPr>
      <w:r w:rsidRPr="00CD2733">
        <w:rPr>
          <w:rFonts w:ascii="Open Sans" w:hAnsi="Open Sans" w:cs="Open Sans"/>
          <w:szCs w:val="20"/>
        </w:rPr>
        <w:tab/>
      </w:r>
      <w:r w:rsidRPr="00CD2733">
        <w:rPr>
          <w:rFonts w:ascii="Open Sans" w:hAnsi="Open Sans" w:cs="Open Sans"/>
          <w:szCs w:val="20"/>
        </w:rPr>
        <w:tab/>
      </w:r>
      <w:r w:rsidR="006837A5" w:rsidRPr="00CD2733">
        <w:rPr>
          <w:rFonts w:ascii="Open Sans" w:hAnsi="Open Sans" w:cs="Open Sans"/>
          <w:szCs w:val="20"/>
        </w:rPr>
        <w:t xml:space="preserve">                                                                      </w:t>
      </w:r>
      <w:r w:rsidRPr="00CD2733">
        <w:rPr>
          <w:rFonts w:ascii="Open Sans" w:hAnsi="Open Sans" w:cs="Open Sans"/>
          <w:szCs w:val="20"/>
        </w:rPr>
        <w:t>JAVNI HOLDING Ljubljana</w:t>
      </w:r>
    </w:p>
    <w:p w14:paraId="27FF55F1" w14:textId="77777777" w:rsidR="00706332" w:rsidRPr="00CD2733" w:rsidRDefault="00706332" w:rsidP="00534920">
      <w:pPr>
        <w:spacing w:after="0" w:line="240" w:lineRule="auto"/>
        <w:ind w:left="6372"/>
        <w:rPr>
          <w:rFonts w:ascii="Open Sans" w:hAnsi="Open Sans" w:cs="Open Sans"/>
          <w:szCs w:val="20"/>
        </w:rPr>
      </w:pPr>
      <w:r w:rsidRPr="00CD2733">
        <w:rPr>
          <w:rFonts w:ascii="Open Sans" w:hAnsi="Open Sans" w:cs="Open Sans"/>
          <w:szCs w:val="20"/>
        </w:rPr>
        <w:t>Sektor za javna naročila</w:t>
      </w:r>
    </w:p>
    <w:sectPr w:rsidR="00706332" w:rsidRPr="00CD2733" w:rsidSect="00106D2D">
      <w:headerReference w:type="default" r:id="rId9"/>
      <w:footerReference w:type="default" r:id="rId10"/>
      <w:headerReference w:type="first" r:id="rId11"/>
      <w:footerReference w:type="first" r:id="rId12"/>
      <w:pgSz w:w="11906" w:h="16838"/>
      <w:pgMar w:top="1417" w:right="1274"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D7C0CC" w14:textId="77777777" w:rsidR="00420157" w:rsidRDefault="00420157" w:rsidP="00706332">
      <w:pPr>
        <w:spacing w:after="0" w:line="240" w:lineRule="auto"/>
      </w:pPr>
      <w:r>
        <w:separator/>
      </w:r>
    </w:p>
  </w:endnote>
  <w:endnote w:type="continuationSeparator" w:id="0">
    <w:p w14:paraId="7DA847E1" w14:textId="77777777" w:rsidR="00420157" w:rsidRDefault="00420157" w:rsidP="007063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Open Sans">
    <w:panose1 w:val="020B0606030504020204"/>
    <w:charset w:val="EE"/>
    <w:family w:val="swiss"/>
    <w:pitch w:val="variable"/>
    <w:sig w:usb0="E00002EF" w:usb1="4000205B" w:usb2="00000028"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12E5C" w14:textId="77777777" w:rsidR="00C46A9B" w:rsidRPr="00941BDE" w:rsidRDefault="00C46A9B" w:rsidP="00C46A9B">
    <w:pPr>
      <w:pStyle w:val="Noga"/>
      <w:jc w:val="center"/>
      <w:rPr>
        <w:rFonts w:ascii="Tahoma" w:hAnsi="Tahoma" w:cs="Tahoma"/>
        <w:sz w:val="18"/>
      </w:rPr>
    </w:pPr>
    <w:r w:rsidRPr="00941BDE">
      <w:rPr>
        <w:rFonts w:ascii="Tahoma" w:hAnsi="Tahoma" w:cs="Tahoma"/>
        <w:sz w:val="18"/>
      </w:rPr>
      <w:t xml:space="preserve">Stran </w:t>
    </w:r>
    <w:r w:rsidRPr="00941BDE">
      <w:rPr>
        <w:rFonts w:ascii="Tahoma" w:hAnsi="Tahoma" w:cs="Tahoma"/>
        <w:bCs/>
        <w:sz w:val="18"/>
        <w:szCs w:val="24"/>
      </w:rPr>
      <w:fldChar w:fldCharType="begin"/>
    </w:r>
    <w:r w:rsidRPr="00941BDE">
      <w:rPr>
        <w:rFonts w:ascii="Tahoma" w:hAnsi="Tahoma" w:cs="Tahoma"/>
        <w:bCs/>
        <w:sz w:val="18"/>
      </w:rPr>
      <w:instrText>PAGE</w:instrText>
    </w:r>
    <w:r w:rsidRPr="00941BDE">
      <w:rPr>
        <w:rFonts w:ascii="Tahoma" w:hAnsi="Tahoma" w:cs="Tahoma"/>
        <w:bCs/>
        <w:sz w:val="18"/>
        <w:szCs w:val="24"/>
      </w:rPr>
      <w:fldChar w:fldCharType="separate"/>
    </w:r>
    <w:r>
      <w:rPr>
        <w:rFonts w:ascii="Tahoma" w:hAnsi="Tahoma" w:cs="Tahoma"/>
        <w:bCs/>
        <w:sz w:val="18"/>
        <w:szCs w:val="24"/>
      </w:rPr>
      <w:t>2</w:t>
    </w:r>
    <w:r w:rsidRPr="00941BDE">
      <w:rPr>
        <w:rFonts w:ascii="Tahoma" w:hAnsi="Tahoma" w:cs="Tahoma"/>
        <w:bCs/>
        <w:sz w:val="18"/>
        <w:szCs w:val="24"/>
      </w:rPr>
      <w:fldChar w:fldCharType="end"/>
    </w:r>
    <w:r w:rsidRPr="00941BDE">
      <w:rPr>
        <w:rFonts w:ascii="Tahoma" w:hAnsi="Tahoma" w:cs="Tahoma"/>
        <w:sz w:val="18"/>
      </w:rPr>
      <w:t xml:space="preserve"> od </w:t>
    </w:r>
    <w:r w:rsidRPr="00941BDE">
      <w:rPr>
        <w:rFonts w:ascii="Tahoma" w:hAnsi="Tahoma" w:cs="Tahoma"/>
        <w:bCs/>
        <w:sz w:val="18"/>
        <w:szCs w:val="24"/>
      </w:rPr>
      <w:fldChar w:fldCharType="begin"/>
    </w:r>
    <w:r w:rsidRPr="00941BDE">
      <w:rPr>
        <w:rFonts w:ascii="Tahoma" w:hAnsi="Tahoma" w:cs="Tahoma"/>
        <w:bCs/>
        <w:sz w:val="18"/>
      </w:rPr>
      <w:instrText>NUMPAGES</w:instrText>
    </w:r>
    <w:r w:rsidRPr="00941BDE">
      <w:rPr>
        <w:rFonts w:ascii="Tahoma" w:hAnsi="Tahoma" w:cs="Tahoma"/>
        <w:bCs/>
        <w:sz w:val="18"/>
        <w:szCs w:val="24"/>
      </w:rPr>
      <w:fldChar w:fldCharType="separate"/>
    </w:r>
    <w:r>
      <w:rPr>
        <w:rFonts w:ascii="Tahoma" w:hAnsi="Tahoma" w:cs="Tahoma"/>
        <w:bCs/>
        <w:sz w:val="18"/>
        <w:szCs w:val="24"/>
      </w:rPr>
      <w:t>49</w:t>
    </w:r>
    <w:r w:rsidRPr="00941BDE">
      <w:rPr>
        <w:rFonts w:ascii="Tahoma" w:hAnsi="Tahoma" w:cs="Tahoma"/>
        <w:bCs/>
        <w:sz w:val="18"/>
        <w:szCs w:val="24"/>
      </w:rPr>
      <w:fldChar w:fldCharType="end"/>
    </w:r>
  </w:p>
  <w:p w14:paraId="1C981BF1" w14:textId="77777777" w:rsidR="000F1EB6" w:rsidRPr="00706332" w:rsidRDefault="000F1EB6" w:rsidP="00706332">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94DED" w14:textId="77777777" w:rsidR="00C46A9B" w:rsidRPr="00401B05" w:rsidRDefault="00C46A9B" w:rsidP="00C46A9B">
    <w:pPr>
      <w:pStyle w:val="Noga"/>
      <w:jc w:val="right"/>
    </w:pPr>
    <w:r w:rsidRPr="005332C6">
      <w:rPr>
        <w:noProof/>
        <w:sz w:val="16"/>
        <w:szCs w:val="16"/>
      </w:rPr>
      <w:drawing>
        <wp:inline distT="0" distB="0" distL="0" distR="0" wp14:anchorId="146F627B" wp14:editId="1021B2F2">
          <wp:extent cx="2430145" cy="783270"/>
          <wp:effectExtent l="0" t="0" r="8255"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430145" cy="78327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19605B" w14:textId="77777777" w:rsidR="00420157" w:rsidRDefault="00420157" w:rsidP="00706332">
      <w:pPr>
        <w:spacing w:after="0" w:line="240" w:lineRule="auto"/>
      </w:pPr>
      <w:r>
        <w:separator/>
      </w:r>
    </w:p>
  </w:footnote>
  <w:footnote w:type="continuationSeparator" w:id="0">
    <w:p w14:paraId="4C989106" w14:textId="77777777" w:rsidR="00420157" w:rsidRDefault="00420157" w:rsidP="007063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984D88" w14:textId="77777777" w:rsidR="000F1EB6" w:rsidRDefault="000F1EB6" w:rsidP="00706332">
    <w:pPr>
      <w:pStyle w:val="Glava"/>
      <w:tabs>
        <w:tab w:val="clear" w:pos="4536"/>
        <w:tab w:val="center" w:pos="7655"/>
      </w:tabs>
      <w:ind w:right="-1133"/>
    </w:pPr>
    <w:r>
      <w:tab/>
    </w:r>
  </w:p>
  <w:p w14:paraId="01E326FD" w14:textId="77777777" w:rsidR="000F1EB6" w:rsidRDefault="000F1EB6">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4486AA" w14:textId="77777777" w:rsidR="00C46A9B" w:rsidRDefault="00C46A9B" w:rsidP="00C46A9B">
    <w:pPr>
      <w:pStyle w:val="Glava"/>
      <w:keepLines/>
      <w:widowControl w:val="0"/>
      <w:tabs>
        <w:tab w:val="clear" w:pos="4536"/>
        <w:tab w:val="center" w:pos="8080"/>
      </w:tabs>
      <w:ind w:right="-1134"/>
    </w:pPr>
    <w:r>
      <w:tab/>
    </w:r>
    <w:r>
      <w:rPr>
        <w:noProof/>
      </w:rPr>
      <w:drawing>
        <wp:inline distT="0" distB="0" distL="0" distR="0" wp14:anchorId="12EEFF94" wp14:editId="75CF7FBE">
          <wp:extent cx="3438525" cy="1823085"/>
          <wp:effectExtent l="0" t="0" r="9525" b="5715"/>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21BBEAB6" w14:textId="1B5CB97C" w:rsidR="000F1EB6" w:rsidRPr="00C46A9B" w:rsidRDefault="000F1EB6" w:rsidP="00C46A9B">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207BB"/>
    <w:multiLevelType w:val="hybridMultilevel"/>
    <w:tmpl w:val="9F143B16"/>
    <w:lvl w:ilvl="0" w:tplc="04240015">
      <w:start w:val="1"/>
      <w:numFmt w:val="upp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089B4103"/>
    <w:multiLevelType w:val="hybridMultilevel"/>
    <w:tmpl w:val="C8F863C0"/>
    <w:lvl w:ilvl="0" w:tplc="53C079F2">
      <w:numFmt w:val="bullet"/>
      <w:lvlText w:val="-"/>
      <w:lvlJc w:val="left"/>
      <w:pPr>
        <w:ind w:left="720" w:hanging="360"/>
      </w:pPr>
      <w:rPr>
        <w:rFonts w:ascii="Tahoma" w:eastAsia="Times New Roman" w:hAnsi="Tahoma" w:cs="Tahoma" w:hint="default"/>
        <w:b/>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 w15:restartNumberingAfterBreak="0">
    <w:nsid w:val="1047318D"/>
    <w:multiLevelType w:val="hybridMultilevel"/>
    <w:tmpl w:val="A38CAD88"/>
    <w:lvl w:ilvl="0" w:tplc="0424000F">
      <w:start w:val="1"/>
      <w:numFmt w:val="decimal"/>
      <w:lvlText w:val="%1."/>
      <w:lvlJc w:val="left"/>
      <w:pPr>
        <w:ind w:left="720" w:hanging="360"/>
      </w:p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3" w15:restartNumberingAfterBreak="0">
    <w:nsid w:val="12A62DFC"/>
    <w:multiLevelType w:val="hybridMultilevel"/>
    <w:tmpl w:val="18248BB2"/>
    <w:lvl w:ilvl="0" w:tplc="2A1E3A90">
      <w:numFmt w:val="bullet"/>
      <w:lvlText w:val="-"/>
      <w:lvlJc w:val="left"/>
      <w:pPr>
        <w:ind w:left="720"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 w15:restartNumberingAfterBreak="0">
    <w:nsid w:val="12CF468C"/>
    <w:multiLevelType w:val="multilevel"/>
    <w:tmpl w:val="6E80B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5B45751"/>
    <w:multiLevelType w:val="hybridMultilevel"/>
    <w:tmpl w:val="7A3E42D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17927F81"/>
    <w:multiLevelType w:val="hybridMultilevel"/>
    <w:tmpl w:val="8918C266"/>
    <w:lvl w:ilvl="0" w:tplc="04240015">
      <w:start w:val="1"/>
      <w:numFmt w:val="upperLetter"/>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ADD460A"/>
    <w:multiLevelType w:val="hybridMultilevel"/>
    <w:tmpl w:val="7D9E9B08"/>
    <w:lvl w:ilvl="0" w:tplc="DB4C9904">
      <w:start w:val="12"/>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216A11B3"/>
    <w:multiLevelType w:val="hybridMultilevel"/>
    <w:tmpl w:val="5B80B4EC"/>
    <w:lvl w:ilvl="0" w:tplc="02AA9E72">
      <w:numFmt w:val="bullet"/>
      <w:lvlText w:val="-"/>
      <w:lvlJc w:val="left"/>
      <w:pPr>
        <w:ind w:left="720" w:hanging="360"/>
      </w:pPr>
      <w:rPr>
        <w:rFonts w:ascii="Open Sans" w:eastAsiaTheme="minorHAnsi" w:hAnsi="Open Sans" w:cs="Open San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25E20FAD"/>
    <w:multiLevelType w:val="hybridMultilevel"/>
    <w:tmpl w:val="169E183C"/>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361E49A7"/>
    <w:multiLevelType w:val="hybridMultilevel"/>
    <w:tmpl w:val="2EFE25C6"/>
    <w:lvl w:ilvl="0" w:tplc="9C7497D4">
      <w:start w:val="1"/>
      <w:numFmt w:val="decimal"/>
      <w:lvlText w:val="%1."/>
      <w:lvlJc w:val="center"/>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63371EA"/>
    <w:multiLevelType w:val="hybridMultilevel"/>
    <w:tmpl w:val="D11C9420"/>
    <w:lvl w:ilvl="0" w:tplc="DB4C9904">
      <w:start w:val="12"/>
      <w:numFmt w:val="bullet"/>
      <w:lvlText w:val="-"/>
      <w:lvlJc w:val="left"/>
      <w:pPr>
        <w:ind w:left="1004" w:hanging="360"/>
      </w:pPr>
      <w:rPr>
        <w:rFonts w:ascii="Tahoma" w:eastAsia="Times New Roman" w:hAnsi="Tahoma" w:cs="Tahoma" w:hint="default"/>
      </w:rPr>
    </w:lvl>
    <w:lvl w:ilvl="1" w:tplc="04240003" w:tentative="1">
      <w:start w:val="1"/>
      <w:numFmt w:val="bullet"/>
      <w:lvlText w:val="o"/>
      <w:lvlJc w:val="left"/>
      <w:pPr>
        <w:ind w:left="1724" w:hanging="360"/>
      </w:pPr>
      <w:rPr>
        <w:rFonts w:ascii="Courier New" w:hAnsi="Courier New" w:cs="Courier New" w:hint="default"/>
      </w:rPr>
    </w:lvl>
    <w:lvl w:ilvl="2" w:tplc="04240005" w:tentative="1">
      <w:start w:val="1"/>
      <w:numFmt w:val="bullet"/>
      <w:lvlText w:val=""/>
      <w:lvlJc w:val="left"/>
      <w:pPr>
        <w:ind w:left="2444" w:hanging="360"/>
      </w:pPr>
      <w:rPr>
        <w:rFonts w:ascii="Wingdings" w:hAnsi="Wingdings" w:hint="default"/>
      </w:rPr>
    </w:lvl>
    <w:lvl w:ilvl="3" w:tplc="04240001" w:tentative="1">
      <w:start w:val="1"/>
      <w:numFmt w:val="bullet"/>
      <w:lvlText w:val=""/>
      <w:lvlJc w:val="left"/>
      <w:pPr>
        <w:ind w:left="3164" w:hanging="360"/>
      </w:pPr>
      <w:rPr>
        <w:rFonts w:ascii="Symbol" w:hAnsi="Symbol" w:hint="default"/>
      </w:rPr>
    </w:lvl>
    <w:lvl w:ilvl="4" w:tplc="04240003" w:tentative="1">
      <w:start w:val="1"/>
      <w:numFmt w:val="bullet"/>
      <w:lvlText w:val="o"/>
      <w:lvlJc w:val="left"/>
      <w:pPr>
        <w:ind w:left="3884" w:hanging="360"/>
      </w:pPr>
      <w:rPr>
        <w:rFonts w:ascii="Courier New" w:hAnsi="Courier New" w:cs="Courier New" w:hint="default"/>
      </w:rPr>
    </w:lvl>
    <w:lvl w:ilvl="5" w:tplc="04240005" w:tentative="1">
      <w:start w:val="1"/>
      <w:numFmt w:val="bullet"/>
      <w:lvlText w:val=""/>
      <w:lvlJc w:val="left"/>
      <w:pPr>
        <w:ind w:left="4604" w:hanging="360"/>
      </w:pPr>
      <w:rPr>
        <w:rFonts w:ascii="Wingdings" w:hAnsi="Wingdings" w:hint="default"/>
      </w:rPr>
    </w:lvl>
    <w:lvl w:ilvl="6" w:tplc="04240001" w:tentative="1">
      <w:start w:val="1"/>
      <w:numFmt w:val="bullet"/>
      <w:lvlText w:val=""/>
      <w:lvlJc w:val="left"/>
      <w:pPr>
        <w:ind w:left="5324" w:hanging="360"/>
      </w:pPr>
      <w:rPr>
        <w:rFonts w:ascii="Symbol" w:hAnsi="Symbol" w:hint="default"/>
      </w:rPr>
    </w:lvl>
    <w:lvl w:ilvl="7" w:tplc="04240003" w:tentative="1">
      <w:start w:val="1"/>
      <w:numFmt w:val="bullet"/>
      <w:lvlText w:val="o"/>
      <w:lvlJc w:val="left"/>
      <w:pPr>
        <w:ind w:left="6044" w:hanging="360"/>
      </w:pPr>
      <w:rPr>
        <w:rFonts w:ascii="Courier New" w:hAnsi="Courier New" w:cs="Courier New" w:hint="default"/>
      </w:rPr>
    </w:lvl>
    <w:lvl w:ilvl="8" w:tplc="04240005" w:tentative="1">
      <w:start w:val="1"/>
      <w:numFmt w:val="bullet"/>
      <w:lvlText w:val=""/>
      <w:lvlJc w:val="left"/>
      <w:pPr>
        <w:ind w:left="6764" w:hanging="360"/>
      </w:pPr>
      <w:rPr>
        <w:rFonts w:ascii="Wingdings" w:hAnsi="Wingdings" w:hint="default"/>
      </w:rPr>
    </w:lvl>
  </w:abstractNum>
  <w:abstractNum w:abstractNumId="12" w15:restartNumberingAfterBreak="0">
    <w:nsid w:val="40BB15C1"/>
    <w:multiLevelType w:val="hybridMultilevel"/>
    <w:tmpl w:val="59962162"/>
    <w:lvl w:ilvl="0" w:tplc="DB4C9904">
      <w:start w:val="12"/>
      <w:numFmt w:val="bullet"/>
      <w:lvlText w:val="-"/>
      <w:lvlJc w:val="left"/>
      <w:pPr>
        <w:tabs>
          <w:tab w:val="num" w:pos="360"/>
        </w:tabs>
        <w:ind w:left="360" w:hanging="360"/>
      </w:pPr>
      <w:rPr>
        <w:rFonts w:ascii="Tahoma" w:eastAsia="Times New Roman" w:hAnsi="Tahoma" w:cs="Tahoma" w:hint="default"/>
      </w:rPr>
    </w:lvl>
    <w:lvl w:ilvl="1" w:tplc="DB4C9904">
      <w:start w:val="12"/>
      <w:numFmt w:val="bullet"/>
      <w:lvlText w:val="-"/>
      <w:lvlJc w:val="left"/>
      <w:pPr>
        <w:tabs>
          <w:tab w:val="num" w:pos="1440"/>
        </w:tabs>
        <w:ind w:left="1440" w:hanging="360"/>
      </w:pPr>
      <w:rPr>
        <w:rFonts w:ascii="Tahoma" w:eastAsia="Times New Roman" w:hAnsi="Tahoma" w:cs="Tahoma" w:hint="default"/>
      </w:rPr>
    </w:lvl>
    <w:lvl w:ilvl="2" w:tplc="0409001B">
      <w:start w:val="1"/>
      <w:numFmt w:val="lowerRoman"/>
      <w:lvlText w:val="%3."/>
      <w:lvlJc w:val="right"/>
      <w:pPr>
        <w:tabs>
          <w:tab w:val="num" w:pos="2160"/>
        </w:tabs>
        <w:ind w:left="2160" w:hanging="180"/>
      </w:pPr>
    </w:lvl>
    <w:lvl w:ilvl="3" w:tplc="8544004A">
      <w:start w:val="1"/>
      <w:numFmt w:val="decimal"/>
      <w:lvlText w:val="%4."/>
      <w:lvlJc w:val="left"/>
      <w:pPr>
        <w:tabs>
          <w:tab w:val="num" w:pos="2880"/>
        </w:tabs>
        <w:ind w:left="2880" w:hanging="360"/>
      </w:pPr>
      <w:rPr>
        <w:rFonts w:hint="default"/>
        <w:color w:val="auto"/>
      </w:rPr>
    </w:lvl>
    <w:lvl w:ilvl="4" w:tplc="EA82FDBE">
      <w:start w:val="18"/>
      <w:numFmt w:val="upperRoman"/>
      <w:lvlText w:val="%5."/>
      <w:lvlJc w:val="left"/>
      <w:pPr>
        <w:ind w:left="3960" w:hanging="720"/>
      </w:pPr>
      <w:rPr>
        <w:rFonts w:hint="default"/>
      </w:rPr>
    </w:lvl>
    <w:lvl w:ilvl="5" w:tplc="19D0A734">
      <w:start w:val="1"/>
      <w:numFmt w:val="decimal"/>
      <w:lvlText w:val="(%6)"/>
      <w:lvlJc w:val="left"/>
      <w:pPr>
        <w:ind w:left="4500" w:hanging="360"/>
      </w:pPr>
      <w:rPr>
        <w:rFonts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69A5115"/>
    <w:multiLevelType w:val="hybridMultilevel"/>
    <w:tmpl w:val="8AF6780E"/>
    <w:lvl w:ilvl="0" w:tplc="08F623D8">
      <w:start w:val="1"/>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521E06AC"/>
    <w:multiLevelType w:val="hybridMultilevel"/>
    <w:tmpl w:val="52F27002"/>
    <w:lvl w:ilvl="0" w:tplc="9D8C90FA">
      <w:numFmt w:val="bullet"/>
      <w:lvlText w:val="-"/>
      <w:lvlJc w:val="left"/>
      <w:pPr>
        <w:ind w:left="720" w:hanging="360"/>
      </w:pPr>
      <w:rPr>
        <w:rFonts w:ascii="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5" w15:restartNumberingAfterBreak="0">
    <w:nsid w:val="53011579"/>
    <w:multiLevelType w:val="hybridMultilevel"/>
    <w:tmpl w:val="C1AEC68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57AB0F1F"/>
    <w:multiLevelType w:val="multilevel"/>
    <w:tmpl w:val="8000F0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A1C396A"/>
    <w:multiLevelType w:val="multilevel"/>
    <w:tmpl w:val="A59CF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46B2245"/>
    <w:multiLevelType w:val="hybridMultilevel"/>
    <w:tmpl w:val="DF4E660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65CC10D2"/>
    <w:multiLevelType w:val="hybridMultilevel"/>
    <w:tmpl w:val="E848B578"/>
    <w:lvl w:ilvl="0" w:tplc="9D8C90FA">
      <w:numFmt w:val="bullet"/>
      <w:lvlText w:val="-"/>
      <w:lvlJc w:val="left"/>
      <w:pPr>
        <w:ind w:left="720" w:hanging="360"/>
      </w:pPr>
      <w:rPr>
        <w:rFonts w:ascii="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69290941"/>
    <w:multiLevelType w:val="multilevel"/>
    <w:tmpl w:val="692AF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A1445A8"/>
    <w:multiLevelType w:val="hybridMultilevel"/>
    <w:tmpl w:val="6FEC2E82"/>
    <w:lvl w:ilvl="0" w:tplc="5DE0EC72">
      <w:start w:val="10"/>
      <w:numFmt w:val="bullet"/>
      <w:lvlText w:val="-"/>
      <w:lvlJc w:val="left"/>
      <w:pPr>
        <w:tabs>
          <w:tab w:val="num" w:pos="360"/>
        </w:tabs>
        <w:ind w:left="357" w:hanging="357"/>
      </w:pPr>
    </w:lvl>
    <w:lvl w:ilvl="1" w:tplc="0424000F">
      <w:start w:val="1"/>
      <w:numFmt w:val="bullet"/>
      <w:lvlText w:val="o"/>
      <w:lvlJc w:val="left"/>
      <w:pPr>
        <w:tabs>
          <w:tab w:val="num" w:pos="1440"/>
        </w:tabs>
        <w:ind w:left="1440" w:hanging="360"/>
      </w:pPr>
      <w:rPr>
        <w:rFonts w:ascii="Tahoma" w:hAnsi="Tahoma" w:cs="Tahoma" w:hint="default"/>
      </w:rPr>
    </w:lvl>
    <w:lvl w:ilvl="2" w:tplc="0424001B">
      <w:start w:val="1"/>
      <w:numFmt w:val="bullet"/>
      <w:lvlText w:val=""/>
      <w:lvlJc w:val="left"/>
      <w:pPr>
        <w:tabs>
          <w:tab w:val="num" w:pos="2160"/>
        </w:tabs>
        <w:ind w:left="2160" w:hanging="360"/>
      </w:pPr>
      <w:rPr>
        <w:rFonts w:ascii="Wingdings" w:hAnsi="Wingdings" w:hint="default"/>
      </w:rPr>
    </w:lvl>
    <w:lvl w:ilvl="3" w:tplc="0424000F">
      <w:start w:val="1"/>
      <w:numFmt w:val="bullet"/>
      <w:lvlText w:val=""/>
      <w:lvlJc w:val="left"/>
      <w:pPr>
        <w:tabs>
          <w:tab w:val="num" w:pos="2880"/>
        </w:tabs>
        <w:ind w:left="2880" w:hanging="360"/>
      </w:pPr>
      <w:rPr>
        <w:rFonts w:ascii="Symbol" w:hAnsi="Symbol" w:hint="default"/>
      </w:rPr>
    </w:lvl>
    <w:lvl w:ilvl="4" w:tplc="04240019">
      <w:start w:val="1"/>
      <w:numFmt w:val="bullet"/>
      <w:lvlText w:val="o"/>
      <w:lvlJc w:val="left"/>
      <w:pPr>
        <w:tabs>
          <w:tab w:val="num" w:pos="3600"/>
        </w:tabs>
        <w:ind w:left="3600" w:hanging="360"/>
      </w:pPr>
      <w:rPr>
        <w:rFonts w:ascii="Courier New" w:hAnsi="Courier New" w:cs="Times New Roman" w:hint="default"/>
      </w:rPr>
    </w:lvl>
    <w:lvl w:ilvl="5" w:tplc="0424001B">
      <w:start w:val="1"/>
      <w:numFmt w:val="bullet"/>
      <w:lvlText w:val=""/>
      <w:lvlJc w:val="left"/>
      <w:pPr>
        <w:tabs>
          <w:tab w:val="num" w:pos="4320"/>
        </w:tabs>
        <w:ind w:left="4320" w:hanging="360"/>
      </w:pPr>
      <w:rPr>
        <w:rFonts w:ascii="Wingdings" w:hAnsi="Wingdings" w:hint="default"/>
      </w:rPr>
    </w:lvl>
    <w:lvl w:ilvl="6" w:tplc="0424000F">
      <w:start w:val="1"/>
      <w:numFmt w:val="bullet"/>
      <w:lvlText w:val=""/>
      <w:lvlJc w:val="left"/>
      <w:pPr>
        <w:tabs>
          <w:tab w:val="num" w:pos="5040"/>
        </w:tabs>
        <w:ind w:left="5040" w:hanging="360"/>
      </w:pPr>
      <w:rPr>
        <w:rFonts w:ascii="Symbol" w:hAnsi="Symbol" w:hint="default"/>
      </w:rPr>
    </w:lvl>
    <w:lvl w:ilvl="7" w:tplc="04240019">
      <w:start w:val="1"/>
      <w:numFmt w:val="bullet"/>
      <w:lvlText w:val="o"/>
      <w:lvlJc w:val="left"/>
      <w:pPr>
        <w:tabs>
          <w:tab w:val="num" w:pos="5760"/>
        </w:tabs>
        <w:ind w:left="5760" w:hanging="360"/>
      </w:pPr>
      <w:rPr>
        <w:rFonts w:ascii="Courier New" w:hAnsi="Courier New" w:cs="Times New Roman" w:hint="default"/>
      </w:rPr>
    </w:lvl>
    <w:lvl w:ilvl="8" w:tplc="0424001B">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2D347A6"/>
    <w:multiLevelType w:val="multilevel"/>
    <w:tmpl w:val="D6AE6E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9917622"/>
    <w:multiLevelType w:val="hybridMultilevel"/>
    <w:tmpl w:val="1AF696EA"/>
    <w:lvl w:ilvl="0" w:tplc="6AE2F810">
      <w:numFmt w:val="bullet"/>
      <w:lvlText w:val="-"/>
      <w:lvlJc w:val="left"/>
      <w:pPr>
        <w:ind w:left="720" w:hanging="360"/>
      </w:pPr>
      <w:rPr>
        <w:rFonts w:ascii="Tahoma" w:eastAsia="@Arial Unicode MS"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7CB860C9"/>
    <w:multiLevelType w:val="multilevel"/>
    <w:tmpl w:val="B352D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8"/>
  </w:num>
  <w:num w:numId="4">
    <w:abstractNumId w:val="5"/>
  </w:num>
  <w:num w:numId="5">
    <w:abstractNumId w:val="15"/>
  </w:num>
  <w:num w:numId="6">
    <w:abstractNumId w:val="14"/>
  </w:num>
  <w:num w:numId="7">
    <w:abstractNumId w:val="21"/>
  </w:num>
  <w:num w:numId="8">
    <w:abstractNumId w:val="13"/>
  </w:num>
  <w:num w:numId="9">
    <w:abstractNumId w:val="10"/>
  </w:num>
  <w:num w:numId="10">
    <w:abstractNumId w:val="19"/>
  </w:num>
  <w:num w:numId="11">
    <w:abstractNumId w:val="23"/>
  </w:num>
  <w:num w:numId="12">
    <w:abstractNumId w:val="3"/>
  </w:num>
  <w:num w:numId="13">
    <w:abstractNumId w:val="3"/>
  </w:num>
  <w:num w:numId="14">
    <w:abstractNumId w:val="6"/>
  </w:num>
  <w:num w:numId="15">
    <w:abstractNumId w:val="0"/>
  </w:num>
  <w:num w:numId="16">
    <w:abstractNumId w:val="1"/>
  </w:num>
  <w:num w:numId="17">
    <w:abstractNumId w:val="22"/>
  </w:num>
  <w:num w:numId="18">
    <w:abstractNumId w:val="17"/>
  </w:num>
  <w:num w:numId="19">
    <w:abstractNumId w:val="4"/>
  </w:num>
  <w:num w:numId="20">
    <w:abstractNumId w:val="20"/>
  </w:num>
  <w:num w:numId="21">
    <w:abstractNumId w:val="16"/>
  </w:num>
  <w:num w:numId="22">
    <w:abstractNumId w:val="24"/>
  </w:num>
  <w:num w:numId="23">
    <w:abstractNumId w:val="11"/>
  </w:num>
  <w:num w:numId="24">
    <w:abstractNumId w:val="8"/>
  </w:num>
  <w:num w:numId="25">
    <w:abstractNumId w:val="7"/>
  </w:num>
  <w:num w:numId="26">
    <w:abstractNumId w:val="9"/>
  </w:num>
  <w:num w:numId="2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017F"/>
    <w:rsid w:val="000267DB"/>
    <w:rsid w:val="0003572D"/>
    <w:rsid w:val="00036B9B"/>
    <w:rsid w:val="00043633"/>
    <w:rsid w:val="00056F05"/>
    <w:rsid w:val="00067D12"/>
    <w:rsid w:val="00070015"/>
    <w:rsid w:val="000B3638"/>
    <w:rsid w:val="000B664B"/>
    <w:rsid w:val="000B72C8"/>
    <w:rsid w:val="000F1EB6"/>
    <w:rsid w:val="00106D2D"/>
    <w:rsid w:val="00121AFE"/>
    <w:rsid w:val="0013443D"/>
    <w:rsid w:val="00161083"/>
    <w:rsid w:val="00184584"/>
    <w:rsid w:val="00193410"/>
    <w:rsid w:val="00237B4E"/>
    <w:rsid w:val="00240558"/>
    <w:rsid w:val="0025376F"/>
    <w:rsid w:val="002879C4"/>
    <w:rsid w:val="002A4DCF"/>
    <w:rsid w:val="002B6D11"/>
    <w:rsid w:val="002C2FAA"/>
    <w:rsid w:val="002C76DA"/>
    <w:rsid w:val="002E3897"/>
    <w:rsid w:val="002E53B3"/>
    <w:rsid w:val="002F008F"/>
    <w:rsid w:val="00302B51"/>
    <w:rsid w:val="003152A5"/>
    <w:rsid w:val="00327F54"/>
    <w:rsid w:val="00330997"/>
    <w:rsid w:val="003328EF"/>
    <w:rsid w:val="0034318C"/>
    <w:rsid w:val="00345E48"/>
    <w:rsid w:val="0037304F"/>
    <w:rsid w:val="003A1FC5"/>
    <w:rsid w:val="003A307D"/>
    <w:rsid w:val="003C2D13"/>
    <w:rsid w:val="003C50AB"/>
    <w:rsid w:val="003D59DD"/>
    <w:rsid w:val="003E4AC7"/>
    <w:rsid w:val="003E634D"/>
    <w:rsid w:val="003F0405"/>
    <w:rsid w:val="003F3B64"/>
    <w:rsid w:val="003F63C9"/>
    <w:rsid w:val="00407BD7"/>
    <w:rsid w:val="00417D3B"/>
    <w:rsid w:val="00420157"/>
    <w:rsid w:val="0044480E"/>
    <w:rsid w:val="004738B0"/>
    <w:rsid w:val="00476BBF"/>
    <w:rsid w:val="00483FCE"/>
    <w:rsid w:val="004D4AC9"/>
    <w:rsid w:val="004F2481"/>
    <w:rsid w:val="00534920"/>
    <w:rsid w:val="00542158"/>
    <w:rsid w:val="00551571"/>
    <w:rsid w:val="00590B80"/>
    <w:rsid w:val="005C7DDC"/>
    <w:rsid w:val="005E0662"/>
    <w:rsid w:val="005E09EB"/>
    <w:rsid w:val="005E2AEF"/>
    <w:rsid w:val="005F6484"/>
    <w:rsid w:val="005F715B"/>
    <w:rsid w:val="00610CBF"/>
    <w:rsid w:val="006129CE"/>
    <w:rsid w:val="00623113"/>
    <w:rsid w:val="006837A5"/>
    <w:rsid w:val="006C5A88"/>
    <w:rsid w:val="006D1173"/>
    <w:rsid w:val="006D4FAD"/>
    <w:rsid w:val="006E1BBA"/>
    <w:rsid w:val="006E3B43"/>
    <w:rsid w:val="006E677B"/>
    <w:rsid w:val="00706332"/>
    <w:rsid w:val="00744212"/>
    <w:rsid w:val="007B718D"/>
    <w:rsid w:val="007C0979"/>
    <w:rsid w:val="007F1ACB"/>
    <w:rsid w:val="0081641E"/>
    <w:rsid w:val="00824F0B"/>
    <w:rsid w:val="0084619C"/>
    <w:rsid w:val="00864E5B"/>
    <w:rsid w:val="00882195"/>
    <w:rsid w:val="0088475C"/>
    <w:rsid w:val="00892C7A"/>
    <w:rsid w:val="00894734"/>
    <w:rsid w:val="008D0BDD"/>
    <w:rsid w:val="008F6B1D"/>
    <w:rsid w:val="00917882"/>
    <w:rsid w:val="00922C7E"/>
    <w:rsid w:val="00925808"/>
    <w:rsid w:val="009501AD"/>
    <w:rsid w:val="00962B78"/>
    <w:rsid w:val="00987D03"/>
    <w:rsid w:val="009C738B"/>
    <w:rsid w:val="009F4E83"/>
    <w:rsid w:val="00A12A54"/>
    <w:rsid w:val="00A51D7B"/>
    <w:rsid w:val="00A51F44"/>
    <w:rsid w:val="00A7017F"/>
    <w:rsid w:val="00AA04A1"/>
    <w:rsid w:val="00AB52F1"/>
    <w:rsid w:val="00AE2268"/>
    <w:rsid w:val="00B33B64"/>
    <w:rsid w:val="00B45C1A"/>
    <w:rsid w:val="00B55172"/>
    <w:rsid w:val="00B67106"/>
    <w:rsid w:val="00BD6A7B"/>
    <w:rsid w:val="00BE0C24"/>
    <w:rsid w:val="00BE4CBE"/>
    <w:rsid w:val="00BE5210"/>
    <w:rsid w:val="00C03B17"/>
    <w:rsid w:val="00C03D0B"/>
    <w:rsid w:val="00C32B42"/>
    <w:rsid w:val="00C40C21"/>
    <w:rsid w:val="00C46A9B"/>
    <w:rsid w:val="00C614EE"/>
    <w:rsid w:val="00CA3B6B"/>
    <w:rsid w:val="00CB4F27"/>
    <w:rsid w:val="00CC6AF6"/>
    <w:rsid w:val="00CD2733"/>
    <w:rsid w:val="00CD63A1"/>
    <w:rsid w:val="00CF6EF1"/>
    <w:rsid w:val="00D17D8D"/>
    <w:rsid w:val="00D37DF8"/>
    <w:rsid w:val="00D519D6"/>
    <w:rsid w:val="00D55D4A"/>
    <w:rsid w:val="00D6264D"/>
    <w:rsid w:val="00D8294C"/>
    <w:rsid w:val="00DF6032"/>
    <w:rsid w:val="00DF73F2"/>
    <w:rsid w:val="00E0656B"/>
    <w:rsid w:val="00E077A7"/>
    <w:rsid w:val="00E525EB"/>
    <w:rsid w:val="00E6236D"/>
    <w:rsid w:val="00E83230"/>
    <w:rsid w:val="00E95973"/>
    <w:rsid w:val="00E96AA0"/>
    <w:rsid w:val="00EB0075"/>
    <w:rsid w:val="00EB71FA"/>
    <w:rsid w:val="00EF4250"/>
    <w:rsid w:val="00EF75DE"/>
    <w:rsid w:val="00F0398C"/>
    <w:rsid w:val="00F277A1"/>
    <w:rsid w:val="00F27D04"/>
    <w:rsid w:val="00F51041"/>
    <w:rsid w:val="00F74A6C"/>
    <w:rsid w:val="00F822FF"/>
    <w:rsid w:val="00F855AE"/>
    <w:rsid w:val="00FC2741"/>
    <w:rsid w:val="00FC53ED"/>
    <w:rsid w:val="00FE1779"/>
    <w:rsid w:val="00FF4BB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60D2D05"/>
  <w15:docId w15:val="{8694FE8C-A010-4E39-8337-31C52F291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ahoma" w:eastAsia="Times New Roman" w:hAnsi="Tahoma" w:cs="Tahoma"/>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Pr>
      <w:rFonts w:ascii="Times New Roman" w:hAnsi="Times New Roman" w:cs="Times New Roman"/>
      <w:sz w:val="20"/>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zamik">
    <w:name w:val="Body Text Indent"/>
    <w:basedOn w:val="Navaden"/>
    <w:link w:val="Telobesedila-zamikZnak"/>
    <w:semiHidden/>
    <w:rsid w:val="008F6B1D"/>
    <w:pPr>
      <w:spacing w:after="0" w:line="240" w:lineRule="auto"/>
      <w:ind w:left="708"/>
    </w:pPr>
    <w:rPr>
      <w:rFonts w:ascii="Arial" w:hAnsi="Arial" w:cs="Arial"/>
      <w:sz w:val="24"/>
      <w:szCs w:val="20"/>
    </w:rPr>
  </w:style>
  <w:style w:type="character" w:customStyle="1" w:styleId="Telobesedila-zamikZnak">
    <w:name w:val="Telo besedila - zamik Znak"/>
    <w:basedOn w:val="Privzetapisavaodstavka"/>
    <w:link w:val="Telobesedila-zamik"/>
    <w:semiHidden/>
    <w:rsid w:val="008F6B1D"/>
    <w:rPr>
      <w:rFonts w:ascii="Arial" w:hAnsi="Arial" w:cs="Arial"/>
      <w:sz w:val="24"/>
      <w:szCs w:val="20"/>
      <w:lang w:eastAsia="sl-SI"/>
    </w:rPr>
  </w:style>
  <w:style w:type="paragraph" w:styleId="Glava">
    <w:name w:val="header"/>
    <w:aliases w:val="E-PVO-glava, Znak,Header-PR"/>
    <w:basedOn w:val="Navaden"/>
    <w:link w:val="GlavaZnak"/>
    <w:unhideWhenUsed/>
    <w:rsid w:val="00706332"/>
    <w:pPr>
      <w:tabs>
        <w:tab w:val="center" w:pos="4536"/>
        <w:tab w:val="right" w:pos="9072"/>
      </w:tabs>
      <w:spacing w:after="0" w:line="240" w:lineRule="auto"/>
    </w:pPr>
  </w:style>
  <w:style w:type="character" w:customStyle="1" w:styleId="GlavaZnak">
    <w:name w:val="Glava Znak"/>
    <w:aliases w:val="E-PVO-glava Znak, Znak Znak,Header-PR Znak"/>
    <w:basedOn w:val="Privzetapisavaodstavka"/>
    <w:link w:val="Glava"/>
    <w:rsid w:val="00706332"/>
    <w:rPr>
      <w:rFonts w:ascii="Times New Roman" w:hAnsi="Times New Roman" w:cs="Times New Roman"/>
      <w:sz w:val="20"/>
      <w:lang w:eastAsia="sl-SI"/>
    </w:rPr>
  </w:style>
  <w:style w:type="paragraph" w:styleId="Noga">
    <w:name w:val="footer"/>
    <w:basedOn w:val="Navaden"/>
    <w:link w:val="NogaZnak"/>
    <w:uiPriority w:val="99"/>
    <w:unhideWhenUsed/>
    <w:rsid w:val="00706332"/>
    <w:pPr>
      <w:tabs>
        <w:tab w:val="center" w:pos="4536"/>
        <w:tab w:val="right" w:pos="9072"/>
      </w:tabs>
      <w:spacing w:after="0" w:line="240" w:lineRule="auto"/>
    </w:pPr>
  </w:style>
  <w:style w:type="character" w:customStyle="1" w:styleId="NogaZnak">
    <w:name w:val="Noga Znak"/>
    <w:basedOn w:val="Privzetapisavaodstavka"/>
    <w:link w:val="Noga"/>
    <w:uiPriority w:val="99"/>
    <w:rsid w:val="00706332"/>
    <w:rPr>
      <w:rFonts w:ascii="Times New Roman" w:hAnsi="Times New Roman" w:cs="Times New Roman"/>
      <w:sz w:val="20"/>
      <w:lang w:eastAsia="sl-SI"/>
    </w:rPr>
  </w:style>
  <w:style w:type="paragraph" w:styleId="Besedilooblaka">
    <w:name w:val="Balloon Text"/>
    <w:basedOn w:val="Navaden"/>
    <w:link w:val="BesedilooblakaZnak"/>
    <w:uiPriority w:val="99"/>
    <w:semiHidden/>
    <w:unhideWhenUsed/>
    <w:rsid w:val="00706332"/>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706332"/>
    <w:rPr>
      <w:sz w:val="16"/>
      <w:szCs w:val="16"/>
      <w:lang w:eastAsia="sl-SI"/>
    </w:rPr>
  </w:style>
  <w:style w:type="paragraph" w:styleId="Navadensplet">
    <w:name w:val="Normal (Web)"/>
    <w:basedOn w:val="Navaden"/>
    <w:uiPriority w:val="99"/>
    <w:unhideWhenUsed/>
    <w:rsid w:val="003152A5"/>
    <w:pPr>
      <w:spacing w:before="100" w:beforeAutospacing="1" w:after="100" w:afterAutospacing="1" w:line="240" w:lineRule="auto"/>
    </w:pPr>
    <w:rPr>
      <w:rFonts w:eastAsiaTheme="minorHAnsi"/>
      <w:sz w:val="24"/>
      <w:szCs w:val="24"/>
    </w:rPr>
  </w:style>
  <w:style w:type="paragraph" w:styleId="Golobesedilo">
    <w:name w:val="Plain Text"/>
    <w:basedOn w:val="Navaden"/>
    <w:link w:val="GolobesediloZnak"/>
    <w:uiPriority w:val="99"/>
    <w:unhideWhenUsed/>
    <w:rsid w:val="00FC2741"/>
    <w:pPr>
      <w:spacing w:after="0" w:line="240" w:lineRule="auto"/>
    </w:pPr>
    <w:rPr>
      <w:rFonts w:ascii="Calibri" w:eastAsiaTheme="minorHAnsi" w:hAnsi="Calibri" w:cstheme="minorBidi"/>
      <w:sz w:val="22"/>
      <w:szCs w:val="21"/>
      <w:lang w:eastAsia="en-US"/>
    </w:rPr>
  </w:style>
  <w:style w:type="character" w:customStyle="1" w:styleId="GolobesediloZnak">
    <w:name w:val="Golo besedilo Znak"/>
    <w:basedOn w:val="Privzetapisavaodstavka"/>
    <w:link w:val="Golobesedilo"/>
    <w:uiPriority w:val="99"/>
    <w:rsid w:val="00FC2741"/>
    <w:rPr>
      <w:rFonts w:ascii="Calibri" w:eastAsiaTheme="minorHAnsi" w:hAnsi="Calibri" w:cstheme="minorBidi"/>
      <w:szCs w:val="21"/>
    </w:rPr>
  </w:style>
  <w:style w:type="paragraph" w:styleId="Odstavekseznama">
    <w:name w:val="List Paragraph"/>
    <w:basedOn w:val="Navaden"/>
    <w:link w:val="OdstavekseznamaZnak"/>
    <w:uiPriority w:val="34"/>
    <w:qFormat/>
    <w:rsid w:val="00FC2741"/>
    <w:pPr>
      <w:spacing w:after="0" w:line="240" w:lineRule="auto"/>
      <w:ind w:left="720"/>
    </w:pPr>
    <w:rPr>
      <w:rFonts w:ascii="Calibri" w:eastAsiaTheme="minorHAnsi" w:hAnsi="Calibri" w:cs="Calibri"/>
      <w:sz w:val="22"/>
    </w:rPr>
  </w:style>
  <w:style w:type="character" w:styleId="Hiperpovezava">
    <w:name w:val="Hyperlink"/>
    <w:basedOn w:val="Privzetapisavaodstavka"/>
    <w:uiPriority w:val="99"/>
    <w:unhideWhenUsed/>
    <w:rsid w:val="006E677B"/>
    <w:rPr>
      <w:color w:val="0000FF" w:themeColor="hyperlink"/>
      <w:u w:val="single"/>
    </w:rPr>
  </w:style>
  <w:style w:type="table" w:styleId="Tabelamrea">
    <w:name w:val="Table Grid"/>
    <w:aliases w:val="Tabela - mreža,Tabela – mreža1"/>
    <w:basedOn w:val="Navadnatabela"/>
    <w:uiPriority w:val="59"/>
    <w:rsid w:val="00551571"/>
    <w:pPr>
      <w:spacing w:after="0" w:line="240" w:lineRule="auto"/>
    </w:pPr>
    <w:rPr>
      <w:rFonts w:ascii="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link w:val="Odstavekseznama"/>
    <w:uiPriority w:val="34"/>
    <w:locked/>
    <w:rsid w:val="00551571"/>
    <w:rPr>
      <w:rFonts w:ascii="Calibri" w:eastAsiaTheme="minorHAnsi" w:hAnsi="Calibri" w:cs="Calibri"/>
      <w:lang w:eastAsia="sl-SI"/>
    </w:rPr>
  </w:style>
  <w:style w:type="character" w:styleId="Krepko">
    <w:name w:val="Strong"/>
    <w:basedOn w:val="Privzetapisavaodstavka"/>
    <w:uiPriority w:val="22"/>
    <w:qFormat/>
    <w:rsid w:val="00302B51"/>
    <w:rPr>
      <w:b/>
      <w:bCs/>
    </w:rPr>
  </w:style>
  <w:style w:type="character" w:customStyle="1" w:styleId="rynqvb">
    <w:name w:val="rynqvb"/>
    <w:basedOn w:val="Privzetapisavaodstavka"/>
    <w:rsid w:val="002E3897"/>
  </w:style>
  <w:style w:type="character" w:styleId="Pripombasklic">
    <w:name w:val="annotation reference"/>
    <w:basedOn w:val="Privzetapisavaodstavka"/>
    <w:uiPriority w:val="99"/>
    <w:semiHidden/>
    <w:unhideWhenUsed/>
    <w:rsid w:val="00D8294C"/>
    <w:rPr>
      <w:sz w:val="16"/>
      <w:szCs w:val="16"/>
    </w:rPr>
  </w:style>
  <w:style w:type="paragraph" w:styleId="Pripombabesedilo">
    <w:name w:val="annotation text"/>
    <w:basedOn w:val="Navaden"/>
    <w:link w:val="PripombabesediloZnak"/>
    <w:uiPriority w:val="99"/>
    <w:semiHidden/>
    <w:unhideWhenUsed/>
    <w:rsid w:val="00D8294C"/>
    <w:pPr>
      <w:spacing w:line="240" w:lineRule="auto"/>
    </w:pPr>
    <w:rPr>
      <w:szCs w:val="20"/>
    </w:rPr>
  </w:style>
  <w:style w:type="character" w:customStyle="1" w:styleId="PripombabesediloZnak">
    <w:name w:val="Pripomba – besedilo Znak"/>
    <w:basedOn w:val="Privzetapisavaodstavka"/>
    <w:link w:val="Pripombabesedilo"/>
    <w:uiPriority w:val="99"/>
    <w:semiHidden/>
    <w:rsid w:val="00D8294C"/>
    <w:rPr>
      <w:rFonts w:ascii="Times New Roman" w:hAnsi="Times New Roman" w:cs="Times New Roman"/>
      <w:sz w:val="20"/>
      <w:szCs w:val="20"/>
      <w:lang w:eastAsia="sl-SI"/>
    </w:rPr>
  </w:style>
  <w:style w:type="paragraph" w:styleId="Zadevapripombe">
    <w:name w:val="annotation subject"/>
    <w:basedOn w:val="Pripombabesedilo"/>
    <w:next w:val="Pripombabesedilo"/>
    <w:link w:val="ZadevapripombeZnak"/>
    <w:uiPriority w:val="99"/>
    <w:semiHidden/>
    <w:unhideWhenUsed/>
    <w:rsid w:val="00D8294C"/>
    <w:rPr>
      <w:b/>
      <w:bCs/>
    </w:rPr>
  </w:style>
  <w:style w:type="character" w:customStyle="1" w:styleId="ZadevapripombeZnak">
    <w:name w:val="Zadeva pripombe Znak"/>
    <w:basedOn w:val="PripombabesediloZnak"/>
    <w:link w:val="Zadevapripombe"/>
    <w:uiPriority w:val="99"/>
    <w:semiHidden/>
    <w:rsid w:val="00D8294C"/>
    <w:rPr>
      <w:rFonts w:ascii="Times New Roman" w:hAnsi="Times New Roman" w:cs="Times New Roman"/>
      <w:b/>
      <w:bCs/>
      <w:sz w:val="20"/>
      <w:szCs w:val="20"/>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192822">
      <w:bodyDiv w:val="1"/>
      <w:marLeft w:val="0"/>
      <w:marRight w:val="0"/>
      <w:marTop w:val="0"/>
      <w:marBottom w:val="0"/>
      <w:divBdr>
        <w:top w:val="none" w:sz="0" w:space="0" w:color="auto"/>
        <w:left w:val="none" w:sz="0" w:space="0" w:color="auto"/>
        <w:bottom w:val="none" w:sz="0" w:space="0" w:color="auto"/>
        <w:right w:val="none" w:sz="0" w:space="0" w:color="auto"/>
      </w:divBdr>
    </w:div>
    <w:div w:id="177745216">
      <w:bodyDiv w:val="1"/>
      <w:marLeft w:val="0"/>
      <w:marRight w:val="0"/>
      <w:marTop w:val="0"/>
      <w:marBottom w:val="0"/>
      <w:divBdr>
        <w:top w:val="none" w:sz="0" w:space="0" w:color="auto"/>
        <w:left w:val="none" w:sz="0" w:space="0" w:color="auto"/>
        <w:bottom w:val="none" w:sz="0" w:space="0" w:color="auto"/>
        <w:right w:val="none" w:sz="0" w:space="0" w:color="auto"/>
      </w:divBdr>
    </w:div>
    <w:div w:id="236092842">
      <w:bodyDiv w:val="1"/>
      <w:marLeft w:val="0"/>
      <w:marRight w:val="0"/>
      <w:marTop w:val="0"/>
      <w:marBottom w:val="0"/>
      <w:divBdr>
        <w:top w:val="none" w:sz="0" w:space="0" w:color="auto"/>
        <w:left w:val="none" w:sz="0" w:space="0" w:color="auto"/>
        <w:bottom w:val="none" w:sz="0" w:space="0" w:color="auto"/>
        <w:right w:val="none" w:sz="0" w:space="0" w:color="auto"/>
      </w:divBdr>
    </w:div>
    <w:div w:id="308830030">
      <w:bodyDiv w:val="1"/>
      <w:marLeft w:val="0"/>
      <w:marRight w:val="0"/>
      <w:marTop w:val="0"/>
      <w:marBottom w:val="0"/>
      <w:divBdr>
        <w:top w:val="none" w:sz="0" w:space="0" w:color="auto"/>
        <w:left w:val="none" w:sz="0" w:space="0" w:color="auto"/>
        <w:bottom w:val="none" w:sz="0" w:space="0" w:color="auto"/>
        <w:right w:val="none" w:sz="0" w:space="0" w:color="auto"/>
      </w:divBdr>
    </w:div>
    <w:div w:id="352653742">
      <w:bodyDiv w:val="1"/>
      <w:marLeft w:val="0"/>
      <w:marRight w:val="0"/>
      <w:marTop w:val="0"/>
      <w:marBottom w:val="0"/>
      <w:divBdr>
        <w:top w:val="none" w:sz="0" w:space="0" w:color="auto"/>
        <w:left w:val="none" w:sz="0" w:space="0" w:color="auto"/>
        <w:bottom w:val="none" w:sz="0" w:space="0" w:color="auto"/>
        <w:right w:val="none" w:sz="0" w:space="0" w:color="auto"/>
      </w:divBdr>
    </w:div>
    <w:div w:id="387338392">
      <w:bodyDiv w:val="1"/>
      <w:marLeft w:val="0"/>
      <w:marRight w:val="0"/>
      <w:marTop w:val="0"/>
      <w:marBottom w:val="0"/>
      <w:divBdr>
        <w:top w:val="none" w:sz="0" w:space="0" w:color="auto"/>
        <w:left w:val="none" w:sz="0" w:space="0" w:color="auto"/>
        <w:bottom w:val="none" w:sz="0" w:space="0" w:color="auto"/>
        <w:right w:val="none" w:sz="0" w:space="0" w:color="auto"/>
      </w:divBdr>
    </w:div>
    <w:div w:id="466512199">
      <w:bodyDiv w:val="1"/>
      <w:marLeft w:val="0"/>
      <w:marRight w:val="0"/>
      <w:marTop w:val="0"/>
      <w:marBottom w:val="0"/>
      <w:divBdr>
        <w:top w:val="none" w:sz="0" w:space="0" w:color="auto"/>
        <w:left w:val="none" w:sz="0" w:space="0" w:color="auto"/>
        <w:bottom w:val="none" w:sz="0" w:space="0" w:color="auto"/>
        <w:right w:val="none" w:sz="0" w:space="0" w:color="auto"/>
      </w:divBdr>
    </w:div>
    <w:div w:id="493376073">
      <w:bodyDiv w:val="1"/>
      <w:marLeft w:val="0"/>
      <w:marRight w:val="0"/>
      <w:marTop w:val="0"/>
      <w:marBottom w:val="0"/>
      <w:divBdr>
        <w:top w:val="none" w:sz="0" w:space="0" w:color="auto"/>
        <w:left w:val="none" w:sz="0" w:space="0" w:color="auto"/>
        <w:bottom w:val="none" w:sz="0" w:space="0" w:color="auto"/>
        <w:right w:val="none" w:sz="0" w:space="0" w:color="auto"/>
      </w:divBdr>
    </w:div>
    <w:div w:id="560486838">
      <w:bodyDiv w:val="1"/>
      <w:marLeft w:val="0"/>
      <w:marRight w:val="0"/>
      <w:marTop w:val="0"/>
      <w:marBottom w:val="0"/>
      <w:divBdr>
        <w:top w:val="none" w:sz="0" w:space="0" w:color="auto"/>
        <w:left w:val="none" w:sz="0" w:space="0" w:color="auto"/>
        <w:bottom w:val="none" w:sz="0" w:space="0" w:color="auto"/>
        <w:right w:val="none" w:sz="0" w:space="0" w:color="auto"/>
      </w:divBdr>
    </w:div>
    <w:div w:id="623270880">
      <w:bodyDiv w:val="1"/>
      <w:marLeft w:val="0"/>
      <w:marRight w:val="0"/>
      <w:marTop w:val="0"/>
      <w:marBottom w:val="0"/>
      <w:divBdr>
        <w:top w:val="none" w:sz="0" w:space="0" w:color="auto"/>
        <w:left w:val="none" w:sz="0" w:space="0" w:color="auto"/>
        <w:bottom w:val="none" w:sz="0" w:space="0" w:color="auto"/>
        <w:right w:val="none" w:sz="0" w:space="0" w:color="auto"/>
      </w:divBdr>
    </w:div>
    <w:div w:id="653142184">
      <w:bodyDiv w:val="1"/>
      <w:marLeft w:val="0"/>
      <w:marRight w:val="0"/>
      <w:marTop w:val="0"/>
      <w:marBottom w:val="0"/>
      <w:divBdr>
        <w:top w:val="none" w:sz="0" w:space="0" w:color="auto"/>
        <w:left w:val="none" w:sz="0" w:space="0" w:color="auto"/>
        <w:bottom w:val="none" w:sz="0" w:space="0" w:color="auto"/>
        <w:right w:val="none" w:sz="0" w:space="0" w:color="auto"/>
      </w:divBdr>
    </w:div>
    <w:div w:id="804278404">
      <w:bodyDiv w:val="1"/>
      <w:marLeft w:val="0"/>
      <w:marRight w:val="0"/>
      <w:marTop w:val="0"/>
      <w:marBottom w:val="0"/>
      <w:divBdr>
        <w:top w:val="none" w:sz="0" w:space="0" w:color="auto"/>
        <w:left w:val="none" w:sz="0" w:space="0" w:color="auto"/>
        <w:bottom w:val="none" w:sz="0" w:space="0" w:color="auto"/>
        <w:right w:val="none" w:sz="0" w:space="0" w:color="auto"/>
      </w:divBdr>
    </w:div>
    <w:div w:id="867179032">
      <w:bodyDiv w:val="1"/>
      <w:marLeft w:val="0"/>
      <w:marRight w:val="0"/>
      <w:marTop w:val="0"/>
      <w:marBottom w:val="0"/>
      <w:divBdr>
        <w:top w:val="none" w:sz="0" w:space="0" w:color="auto"/>
        <w:left w:val="none" w:sz="0" w:space="0" w:color="auto"/>
        <w:bottom w:val="none" w:sz="0" w:space="0" w:color="auto"/>
        <w:right w:val="none" w:sz="0" w:space="0" w:color="auto"/>
      </w:divBdr>
    </w:div>
    <w:div w:id="870921637">
      <w:bodyDiv w:val="1"/>
      <w:marLeft w:val="0"/>
      <w:marRight w:val="0"/>
      <w:marTop w:val="0"/>
      <w:marBottom w:val="0"/>
      <w:divBdr>
        <w:top w:val="none" w:sz="0" w:space="0" w:color="auto"/>
        <w:left w:val="none" w:sz="0" w:space="0" w:color="auto"/>
        <w:bottom w:val="none" w:sz="0" w:space="0" w:color="auto"/>
        <w:right w:val="none" w:sz="0" w:space="0" w:color="auto"/>
      </w:divBdr>
    </w:div>
    <w:div w:id="924263469">
      <w:bodyDiv w:val="1"/>
      <w:marLeft w:val="0"/>
      <w:marRight w:val="0"/>
      <w:marTop w:val="0"/>
      <w:marBottom w:val="0"/>
      <w:divBdr>
        <w:top w:val="none" w:sz="0" w:space="0" w:color="auto"/>
        <w:left w:val="none" w:sz="0" w:space="0" w:color="auto"/>
        <w:bottom w:val="none" w:sz="0" w:space="0" w:color="auto"/>
        <w:right w:val="none" w:sz="0" w:space="0" w:color="auto"/>
      </w:divBdr>
    </w:div>
    <w:div w:id="961574403">
      <w:bodyDiv w:val="1"/>
      <w:marLeft w:val="0"/>
      <w:marRight w:val="0"/>
      <w:marTop w:val="0"/>
      <w:marBottom w:val="0"/>
      <w:divBdr>
        <w:top w:val="none" w:sz="0" w:space="0" w:color="auto"/>
        <w:left w:val="none" w:sz="0" w:space="0" w:color="auto"/>
        <w:bottom w:val="none" w:sz="0" w:space="0" w:color="auto"/>
        <w:right w:val="none" w:sz="0" w:space="0" w:color="auto"/>
      </w:divBdr>
    </w:div>
    <w:div w:id="1054430326">
      <w:bodyDiv w:val="1"/>
      <w:marLeft w:val="0"/>
      <w:marRight w:val="0"/>
      <w:marTop w:val="0"/>
      <w:marBottom w:val="0"/>
      <w:divBdr>
        <w:top w:val="none" w:sz="0" w:space="0" w:color="auto"/>
        <w:left w:val="none" w:sz="0" w:space="0" w:color="auto"/>
        <w:bottom w:val="none" w:sz="0" w:space="0" w:color="auto"/>
        <w:right w:val="none" w:sz="0" w:space="0" w:color="auto"/>
      </w:divBdr>
    </w:div>
    <w:div w:id="1064914345">
      <w:bodyDiv w:val="1"/>
      <w:marLeft w:val="0"/>
      <w:marRight w:val="0"/>
      <w:marTop w:val="0"/>
      <w:marBottom w:val="0"/>
      <w:divBdr>
        <w:top w:val="none" w:sz="0" w:space="0" w:color="auto"/>
        <w:left w:val="none" w:sz="0" w:space="0" w:color="auto"/>
        <w:bottom w:val="none" w:sz="0" w:space="0" w:color="auto"/>
        <w:right w:val="none" w:sz="0" w:space="0" w:color="auto"/>
      </w:divBdr>
    </w:div>
    <w:div w:id="1112474951">
      <w:bodyDiv w:val="1"/>
      <w:marLeft w:val="0"/>
      <w:marRight w:val="0"/>
      <w:marTop w:val="0"/>
      <w:marBottom w:val="0"/>
      <w:divBdr>
        <w:top w:val="none" w:sz="0" w:space="0" w:color="auto"/>
        <w:left w:val="none" w:sz="0" w:space="0" w:color="auto"/>
        <w:bottom w:val="none" w:sz="0" w:space="0" w:color="auto"/>
        <w:right w:val="none" w:sz="0" w:space="0" w:color="auto"/>
      </w:divBdr>
    </w:div>
    <w:div w:id="1159737499">
      <w:bodyDiv w:val="1"/>
      <w:marLeft w:val="0"/>
      <w:marRight w:val="0"/>
      <w:marTop w:val="0"/>
      <w:marBottom w:val="0"/>
      <w:divBdr>
        <w:top w:val="none" w:sz="0" w:space="0" w:color="auto"/>
        <w:left w:val="none" w:sz="0" w:space="0" w:color="auto"/>
        <w:bottom w:val="none" w:sz="0" w:space="0" w:color="auto"/>
        <w:right w:val="none" w:sz="0" w:space="0" w:color="auto"/>
      </w:divBdr>
    </w:div>
    <w:div w:id="1162424849">
      <w:bodyDiv w:val="1"/>
      <w:marLeft w:val="0"/>
      <w:marRight w:val="0"/>
      <w:marTop w:val="0"/>
      <w:marBottom w:val="0"/>
      <w:divBdr>
        <w:top w:val="none" w:sz="0" w:space="0" w:color="auto"/>
        <w:left w:val="none" w:sz="0" w:space="0" w:color="auto"/>
        <w:bottom w:val="none" w:sz="0" w:space="0" w:color="auto"/>
        <w:right w:val="none" w:sz="0" w:space="0" w:color="auto"/>
      </w:divBdr>
    </w:div>
    <w:div w:id="1198548853">
      <w:bodyDiv w:val="1"/>
      <w:marLeft w:val="0"/>
      <w:marRight w:val="0"/>
      <w:marTop w:val="0"/>
      <w:marBottom w:val="0"/>
      <w:divBdr>
        <w:top w:val="none" w:sz="0" w:space="0" w:color="auto"/>
        <w:left w:val="none" w:sz="0" w:space="0" w:color="auto"/>
        <w:bottom w:val="none" w:sz="0" w:space="0" w:color="auto"/>
        <w:right w:val="none" w:sz="0" w:space="0" w:color="auto"/>
      </w:divBdr>
    </w:div>
    <w:div w:id="1214150904">
      <w:bodyDiv w:val="1"/>
      <w:marLeft w:val="0"/>
      <w:marRight w:val="0"/>
      <w:marTop w:val="0"/>
      <w:marBottom w:val="0"/>
      <w:divBdr>
        <w:top w:val="none" w:sz="0" w:space="0" w:color="auto"/>
        <w:left w:val="none" w:sz="0" w:space="0" w:color="auto"/>
        <w:bottom w:val="none" w:sz="0" w:space="0" w:color="auto"/>
        <w:right w:val="none" w:sz="0" w:space="0" w:color="auto"/>
      </w:divBdr>
    </w:div>
    <w:div w:id="1313605283">
      <w:bodyDiv w:val="1"/>
      <w:marLeft w:val="0"/>
      <w:marRight w:val="0"/>
      <w:marTop w:val="0"/>
      <w:marBottom w:val="0"/>
      <w:divBdr>
        <w:top w:val="none" w:sz="0" w:space="0" w:color="auto"/>
        <w:left w:val="none" w:sz="0" w:space="0" w:color="auto"/>
        <w:bottom w:val="none" w:sz="0" w:space="0" w:color="auto"/>
        <w:right w:val="none" w:sz="0" w:space="0" w:color="auto"/>
      </w:divBdr>
    </w:div>
    <w:div w:id="1319387291">
      <w:bodyDiv w:val="1"/>
      <w:marLeft w:val="0"/>
      <w:marRight w:val="0"/>
      <w:marTop w:val="0"/>
      <w:marBottom w:val="0"/>
      <w:divBdr>
        <w:top w:val="none" w:sz="0" w:space="0" w:color="auto"/>
        <w:left w:val="none" w:sz="0" w:space="0" w:color="auto"/>
        <w:bottom w:val="none" w:sz="0" w:space="0" w:color="auto"/>
        <w:right w:val="none" w:sz="0" w:space="0" w:color="auto"/>
      </w:divBdr>
    </w:div>
    <w:div w:id="1399670897">
      <w:bodyDiv w:val="1"/>
      <w:marLeft w:val="0"/>
      <w:marRight w:val="0"/>
      <w:marTop w:val="0"/>
      <w:marBottom w:val="0"/>
      <w:divBdr>
        <w:top w:val="none" w:sz="0" w:space="0" w:color="auto"/>
        <w:left w:val="none" w:sz="0" w:space="0" w:color="auto"/>
        <w:bottom w:val="none" w:sz="0" w:space="0" w:color="auto"/>
        <w:right w:val="none" w:sz="0" w:space="0" w:color="auto"/>
      </w:divBdr>
    </w:div>
    <w:div w:id="1420981324">
      <w:bodyDiv w:val="1"/>
      <w:marLeft w:val="0"/>
      <w:marRight w:val="0"/>
      <w:marTop w:val="0"/>
      <w:marBottom w:val="0"/>
      <w:divBdr>
        <w:top w:val="none" w:sz="0" w:space="0" w:color="auto"/>
        <w:left w:val="none" w:sz="0" w:space="0" w:color="auto"/>
        <w:bottom w:val="none" w:sz="0" w:space="0" w:color="auto"/>
        <w:right w:val="none" w:sz="0" w:space="0" w:color="auto"/>
      </w:divBdr>
    </w:div>
    <w:div w:id="1448112934">
      <w:bodyDiv w:val="1"/>
      <w:marLeft w:val="0"/>
      <w:marRight w:val="0"/>
      <w:marTop w:val="0"/>
      <w:marBottom w:val="0"/>
      <w:divBdr>
        <w:top w:val="none" w:sz="0" w:space="0" w:color="auto"/>
        <w:left w:val="none" w:sz="0" w:space="0" w:color="auto"/>
        <w:bottom w:val="none" w:sz="0" w:space="0" w:color="auto"/>
        <w:right w:val="none" w:sz="0" w:space="0" w:color="auto"/>
      </w:divBdr>
    </w:div>
    <w:div w:id="1545671927">
      <w:bodyDiv w:val="1"/>
      <w:marLeft w:val="0"/>
      <w:marRight w:val="0"/>
      <w:marTop w:val="0"/>
      <w:marBottom w:val="0"/>
      <w:divBdr>
        <w:top w:val="none" w:sz="0" w:space="0" w:color="auto"/>
        <w:left w:val="none" w:sz="0" w:space="0" w:color="auto"/>
        <w:bottom w:val="none" w:sz="0" w:space="0" w:color="auto"/>
        <w:right w:val="none" w:sz="0" w:space="0" w:color="auto"/>
      </w:divBdr>
    </w:div>
    <w:div w:id="1715470453">
      <w:bodyDiv w:val="1"/>
      <w:marLeft w:val="0"/>
      <w:marRight w:val="0"/>
      <w:marTop w:val="0"/>
      <w:marBottom w:val="0"/>
      <w:divBdr>
        <w:top w:val="none" w:sz="0" w:space="0" w:color="auto"/>
        <w:left w:val="none" w:sz="0" w:space="0" w:color="auto"/>
        <w:bottom w:val="none" w:sz="0" w:space="0" w:color="auto"/>
        <w:right w:val="none" w:sz="0" w:space="0" w:color="auto"/>
      </w:divBdr>
    </w:div>
    <w:div w:id="1760757983">
      <w:bodyDiv w:val="1"/>
      <w:marLeft w:val="0"/>
      <w:marRight w:val="0"/>
      <w:marTop w:val="0"/>
      <w:marBottom w:val="0"/>
      <w:divBdr>
        <w:top w:val="none" w:sz="0" w:space="0" w:color="auto"/>
        <w:left w:val="none" w:sz="0" w:space="0" w:color="auto"/>
        <w:bottom w:val="none" w:sz="0" w:space="0" w:color="auto"/>
        <w:right w:val="none" w:sz="0" w:space="0" w:color="auto"/>
      </w:divBdr>
    </w:div>
    <w:div w:id="1906138725">
      <w:bodyDiv w:val="1"/>
      <w:marLeft w:val="0"/>
      <w:marRight w:val="0"/>
      <w:marTop w:val="0"/>
      <w:marBottom w:val="0"/>
      <w:divBdr>
        <w:top w:val="none" w:sz="0" w:space="0" w:color="auto"/>
        <w:left w:val="none" w:sz="0" w:space="0" w:color="auto"/>
        <w:bottom w:val="none" w:sz="0" w:space="0" w:color="auto"/>
        <w:right w:val="none" w:sz="0" w:space="0" w:color="auto"/>
      </w:divBdr>
    </w:div>
    <w:div w:id="1972203635">
      <w:bodyDiv w:val="1"/>
      <w:marLeft w:val="0"/>
      <w:marRight w:val="0"/>
      <w:marTop w:val="0"/>
      <w:marBottom w:val="0"/>
      <w:divBdr>
        <w:top w:val="none" w:sz="0" w:space="0" w:color="auto"/>
        <w:left w:val="none" w:sz="0" w:space="0" w:color="auto"/>
        <w:bottom w:val="none" w:sz="0" w:space="0" w:color="auto"/>
        <w:right w:val="none" w:sz="0" w:space="0" w:color="auto"/>
      </w:divBdr>
    </w:div>
    <w:div w:id="2058897536">
      <w:bodyDiv w:val="1"/>
      <w:marLeft w:val="0"/>
      <w:marRight w:val="0"/>
      <w:marTop w:val="0"/>
      <w:marBottom w:val="0"/>
      <w:divBdr>
        <w:top w:val="none" w:sz="0" w:space="0" w:color="auto"/>
        <w:left w:val="none" w:sz="0" w:space="0" w:color="auto"/>
        <w:bottom w:val="none" w:sz="0" w:space="0" w:color="auto"/>
        <w:right w:val="none" w:sz="0" w:space="0" w:color="auto"/>
      </w:divBdr>
    </w:div>
    <w:div w:id="2139564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jn.gov.si"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D705F1-7E2E-4B36-9488-397A89C62F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16</Pages>
  <Words>6303</Words>
  <Characters>35929</Characters>
  <Application>Microsoft Office Word</Application>
  <DocSecurity>0</DocSecurity>
  <Lines>299</Lines>
  <Paragraphs>84</Paragraphs>
  <ScaleCrop>false</ScaleCrop>
  <HeadingPairs>
    <vt:vector size="2" baseType="variant">
      <vt:variant>
        <vt:lpstr>Naslov</vt:lpstr>
      </vt:variant>
      <vt:variant>
        <vt:i4>1</vt:i4>
      </vt:variant>
    </vt:vector>
  </HeadingPairs>
  <TitlesOfParts>
    <vt:vector size="1" baseType="lpstr">
      <vt:lpstr/>
    </vt:vector>
  </TitlesOfParts>
  <Company>JHL</Company>
  <LinksUpToDate>false</LinksUpToDate>
  <CharactersWithSpaces>42148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Loti Windschnurer</cp:lastModifiedBy>
  <cp:revision>6</cp:revision>
  <cp:lastPrinted>2015-02-02T13:23:00Z</cp:lastPrinted>
  <dcterms:created xsi:type="dcterms:W3CDTF">2025-09-10T07:30:00Z</dcterms:created>
  <dcterms:modified xsi:type="dcterms:W3CDTF">2025-09-10T10:00:00Z</dcterms:modified>
</cp:coreProperties>
</file>